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 xml:space="preserve">II ISTITUTO COMPRENSIVO </w:t>
      </w:r>
      <w:r w:rsidR="003A15BC">
        <w:rPr>
          <w:b/>
          <w:sz w:val="28"/>
          <w:szCs w:val="28"/>
        </w:rPr>
        <w:t>DI ANZIO    Anno scolastico 2018 - 2019</w:t>
      </w:r>
    </w:p>
    <w:p w:rsid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PROGETTAZIONE CURRICOLARE CLASSI PARALLELE</w:t>
      </w:r>
    </w:p>
    <w:tbl>
      <w:tblPr>
        <w:tblStyle w:val="Grigliatabella"/>
        <w:tblW w:w="14709" w:type="dxa"/>
        <w:tblLook w:val="04A0"/>
      </w:tblPr>
      <w:tblGrid>
        <w:gridCol w:w="2518"/>
        <w:gridCol w:w="4394"/>
        <w:gridCol w:w="3686"/>
        <w:gridCol w:w="4111"/>
      </w:tblGrid>
      <w:tr w:rsidR="000C7482" w:rsidRPr="005864C0" w:rsidTr="000C7482">
        <w:trPr>
          <w:trHeight w:val="2487"/>
        </w:trPr>
        <w:tc>
          <w:tcPr>
            <w:tcW w:w="14709" w:type="dxa"/>
            <w:gridSpan w:val="4"/>
            <w:shd w:val="clear" w:color="auto" w:fill="FFFF66"/>
          </w:tcPr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  <w:p w:rsidR="000C7482" w:rsidRPr="00AF2536" w:rsidRDefault="00AF2536" w:rsidP="00A857FD">
            <w:pPr>
              <w:spacing w:after="200" w:line="276" w:lineRule="auto"/>
              <w:rPr>
                <w:sz w:val="28"/>
                <w:szCs w:val="28"/>
              </w:rPr>
            </w:pPr>
            <w:r w:rsidRPr="00AF2536">
              <w:rPr>
                <w:sz w:val="28"/>
                <w:szCs w:val="28"/>
              </w:rPr>
              <w:t>PROGETTAZIONE SCUOLA   PRIMARIA                                         CLASSI   I   II   III</w:t>
            </w:r>
          </w:p>
          <w:p w:rsidR="000C7482" w:rsidRPr="00AF2536" w:rsidRDefault="00AF2536" w:rsidP="00A857FD">
            <w:pPr>
              <w:spacing w:after="200" w:line="276" w:lineRule="auto"/>
              <w:rPr>
                <w:sz w:val="28"/>
                <w:szCs w:val="28"/>
              </w:rPr>
            </w:pPr>
            <w:r w:rsidRPr="00AF2536">
              <w:rPr>
                <w:sz w:val="28"/>
                <w:szCs w:val="28"/>
              </w:rPr>
              <w:t xml:space="preserve">COMPETENZE METODOLOGICHE SOCIALI                               </w:t>
            </w:r>
          </w:p>
          <w:p w:rsidR="006A1820" w:rsidRPr="00AF2536" w:rsidRDefault="003A15BC" w:rsidP="006A1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COORDINATORI:  MATTIOLI SABRINA</w:t>
            </w:r>
            <w:r w:rsidR="000C41A9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- PAPI PAOLA</w:t>
            </w:r>
            <w:r w:rsidR="000C41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0C41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CAPARRELLI CARMEN</w:t>
            </w:r>
            <w:r w:rsidR="000C41A9" w:rsidRPr="00AF2536">
              <w:rPr>
                <w:sz w:val="28"/>
                <w:szCs w:val="28"/>
              </w:rPr>
              <w:t xml:space="preserve">  </w:t>
            </w:r>
          </w:p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</w:tc>
      </w:tr>
      <w:tr w:rsidR="000C7482" w:rsidRPr="005864C0" w:rsidTr="000C7482">
        <w:tc>
          <w:tcPr>
            <w:tcW w:w="14709" w:type="dxa"/>
            <w:gridSpan w:val="4"/>
          </w:tcPr>
          <w:p w:rsidR="000C7482" w:rsidRPr="00777D00" w:rsidRDefault="000C74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77D00">
              <w:rPr>
                <w:b/>
                <w:sz w:val="28"/>
                <w:szCs w:val="28"/>
              </w:rPr>
              <w:t>Competenza chiave: COMPETENZA DIGITALE</w:t>
            </w:r>
            <w:r w:rsidR="00016B87" w:rsidRPr="00777D00">
              <w:rPr>
                <w:b/>
                <w:sz w:val="28"/>
                <w:szCs w:val="28"/>
              </w:rPr>
              <w:t xml:space="preserve">          Discipline concorrenti                     Tutte</w:t>
            </w:r>
          </w:p>
          <w:p w:rsidR="000C7482" w:rsidRPr="005864C0" w:rsidRDefault="00EC76D5" w:rsidP="00A857FD">
            <w:pPr>
              <w:spacing w:after="200" w:line="276" w:lineRule="auto"/>
              <w:rPr>
                <w:b/>
              </w:rPr>
            </w:pPr>
            <w:r w:rsidRPr="00777D00">
              <w:rPr>
                <w:b/>
                <w:sz w:val="28"/>
                <w:szCs w:val="28"/>
              </w:rPr>
              <w:t>Nel corso del triennio</w:t>
            </w:r>
            <w:r w:rsidR="000C7482" w:rsidRPr="00777D00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</w:tc>
      </w:tr>
      <w:tr w:rsidR="000C7482" w:rsidRPr="005864C0" w:rsidTr="000C7482">
        <w:tc>
          <w:tcPr>
            <w:tcW w:w="14709" w:type="dxa"/>
            <w:gridSpan w:val="4"/>
          </w:tcPr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  <w:p w:rsidR="000C7482" w:rsidRPr="005864C0" w:rsidRDefault="000C7482" w:rsidP="000C7482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3C76DB" w:rsidRPr="005864C0" w:rsidTr="00016B87">
        <w:trPr>
          <w:trHeight w:val="1020"/>
        </w:trPr>
        <w:tc>
          <w:tcPr>
            <w:tcW w:w="2518" w:type="dxa"/>
            <w:vMerge w:val="restart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3C76DB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3C76DB" w:rsidRPr="005864C0" w:rsidTr="00016B87">
        <w:trPr>
          <w:trHeight w:val="435"/>
        </w:trPr>
        <w:tc>
          <w:tcPr>
            <w:tcW w:w="2518" w:type="dxa"/>
            <w:vMerge/>
          </w:tcPr>
          <w:p w:rsidR="003C76DB" w:rsidRPr="005864C0" w:rsidRDefault="003C76DB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3C76DB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3C76DB" w:rsidRPr="005864C0" w:rsidRDefault="003C76DB" w:rsidP="005864C0">
            <w:pPr>
              <w:spacing w:after="200" w:line="276" w:lineRule="auto"/>
              <w:rPr>
                <w:b/>
              </w:rPr>
            </w:pPr>
          </w:p>
        </w:tc>
      </w:tr>
      <w:tr w:rsidR="00746DAD" w:rsidRPr="005864C0" w:rsidTr="00016B87">
        <w:trPr>
          <w:trHeight w:val="4385"/>
        </w:trPr>
        <w:tc>
          <w:tcPr>
            <w:tcW w:w="2518" w:type="dxa"/>
          </w:tcPr>
          <w:p w:rsidR="00746DAD" w:rsidRPr="00016B87" w:rsidRDefault="00746DAD" w:rsidP="00016B87">
            <w:pPr>
              <w:spacing w:after="200"/>
              <w:rPr>
                <w:bCs/>
                <w:sz w:val="24"/>
                <w:szCs w:val="24"/>
              </w:rPr>
            </w:pPr>
            <w:r w:rsidRPr="00016B87">
              <w:rPr>
                <w:sz w:val="24"/>
                <w:szCs w:val="24"/>
              </w:rPr>
              <w:lastRenderedPageBreak/>
              <w:t xml:space="preserve">• </w:t>
            </w:r>
            <w:r w:rsidRPr="00016B87">
              <w:rPr>
                <w:bCs/>
                <w:sz w:val="24"/>
                <w:szCs w:val="24"/>
              </w:rPr>
              <w:t>Utilizzare con dimestichezza le più comuni tecnologie dell’informazione e della comunicazione, individuando le soluzioni potenzialmente utili ad un dato contesto applicativo, a partire dall’attività di studio</w:t>
            </w:r>
          </w:p>
        </w:tc>
        <w:tc>
          <w:tcPr>
            <w:tcW w:w="4394" w:type="dxa"/>
          </w:tcPr>
          <w:p w:rsidR="00746DAD" w:rsidRDefault="00746DAD" w:rsidP="00746DAD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rPr>
                <w:rFonts w:eastAsia="Calibri" w:cs="Times New Roman"/>
                <w:sz w:val="24"/>
                <w:szCs w:val="24"/>
              </w:rPr>
            </w:pPr>
            <w:r w:rsidRPr="00746DAD">
              <w:rPr>
                <w:rFonts w:eastAsia="Calibri" w:cs="Times New Roman"/>
                <w:sz w:val="24"/>
                <w:szCs w:val="24"/>
              </w:rPr>
              <w:t>I principali strumenti per l’informazione e la comunicazione: televisore, lettore video e CD/DVD, apparecchi telefonici fissi e mobili, PC</w:t>
            </w:r>
          </w:p>
          <w:p w:rsidR="00746DAD" w:rsidRDefault="00746DAD" w:rsidP="00746DAD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rPr>
                <w:rFonts w:eastAsia="Calibri" w:cs="Times New Roman"/>
                <w:sz w:val="24"/>
                <w:szCs w:val="24"/>
              </w:rPr>
            </w:pPr>
            <w:r w:rsidRPr="00746DAD">
              <w:rPr>
                <w:rFonts w:eastAsia="Calibri" w:cs="Times New Roman"/>
                <w:sz w:val="24"/>
                <w:szCs w:val="24"/>
              </w:rPr>
              <w:t>Funzioni principali degli apparecchi per la comunicazione e l’informazione</w:t>
            </w:r>
          </w:p>
          <w:p w:rsidR="00746DAD" w:rsidRPr="00746DAD" w:rsidRDefault="00746DAD" w:rsidP="00746DAD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rPr>
                <w:rFonts w:eastAsia="Calibri" w:cs="Times New Roman"/>
                <w:sz w:val="24"/>
                <w:szCs w:val="24"/>
              </w:rPr>
            </w:pPr>
            <w:r w:rsidRPr="00746DAD">
              <w:rPr>
                <w:rFonts w:eastAsia="Calibri" w:cs="Times New Roman"/>
                <w:sz w:val="24"/>
                <w:szCs w:val="24"/>
              </w:rPr>
              <w:t>Funzionamento elementare dei principali apparecchi di informazione e comunicazione</w:t>
            </w:r>
          </w:p>
          <w:p w:rsidR="00746DAD" w:rsidRPr="00CF095F" w:rsidRDefault="00746DAD" w:rsidP="00CF095F">
            <w:pPr>
              <w:pStyle w:val="Paragrafoelenco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746DAD" w:rsidRPr="00746DAD" w:rsidRDefault="00746DAD" w:rsidP="00746DAD">
            <w:pPr>
              <w:pStyle w:val="Paragrafoelenco"/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746DAD">
              <w:rPr>
                <w:bCs/>
                <w:sz w:val="24"/>
                <w:szCs w:val="24"/>
              </w:rPr>
              <w:t>Utilizzare nelle funzioni principali televisore, video, telefono e telefonino</w:t>
            </w:r>
          </w:p>
          <w:p w:rsidR="00746DAD" w:rsidRPr="00746DAD" w:rsidRDefault="00746DAD" w:rsidP="00746DAD">
            <w:pPr>
              <w:pStyle w:val="Paragrafoelenco"/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746DAD">
              <w:rPr>
                <w:bCs/>
                <w:sz w:val="24"/>
                <w:szCs w:val="24"/>
              </w:rPr>
              <w:t>Spiegare le funzioni principali e il funzionamento elementare degli apparecchi per la comunicazione e l’informazione</w:t>
            </w:r>
          </w:p>
          <w:p w:rsidR="00746DAD" w:rsidRPr="00746DAD" w:rsidRDefault="00746DAD" w:rsidP="00746DAD">
            <w:pPr>
              <w:pStyle w:val="Paragrafoelenco"/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746DAD">
              <w:rPr>
                <w:bCs/>
                <w:sz w:val="24"/>
                <w:szCs w:val="24"/>
              </w:rPr>
              <w:t xml:space="preserve">Utilizzare il PC, con la supervisione dell’insegnante, per scrivere compilare tabelle; </w:t>
            </w:r>
          </w:p>
          <w:p w:rsidR="00746DAD" w:rsidRPr="00016B87" w:rsidRDefault="00746DAD" w:rsidP="00016B87">
            <w:pPr>
              <w:pStyle w:val="Paragrafoelenco"/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746DAD">
              <w:rPr>
                <w:bCs/>
                <w:sz w:val="24"/>
                <w:szCs w:val="24"/>
              </w:rPr>
              <w:t>Utilizzare alcune funzioni principali, come creare un file, caricare immagini, salvare il file.</w:t>
            </w:r>
          </w:p>
        </w:tc>
        <w:tc>
          <w:tcPr>
            <w:tcW w:w="4111" w:type="dxa"/>
            <w:vMerge w:val="restart"/>
          </w:tcPr>
          <w:p w:rsidR="00746DAD" w:rsidRPr="00EC76D5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sz w:val="24"/>
                <w:szCs w:val="24"/>
              </w:rPr>
            </w:pPr>
            <w:r w:rsidRPr="00EC76D5">
              <w:rPr>
                <w:sz w:val="24"/>
                <w:szCs w:val="24"/>
              </w:rPr>
              <w:t>Riconosce e denomina correttamente i principali dispositivi di comunicazione ed informazione (TV, telefonia fissa e mobile, Compu</w:t>
            </w:r>
            <w:r w:rsidR="00EC76D5" w:rsidRPr="00EC76D5">
              <w:rPr>
                <w:sz w:val="24"/>
                <w:szCs w:val="24"/>
              </w:rPr>
              <w:t xml:space="preserve">ter nei suoi diversi tipi, </w:t>
            </w:r>
            <w:r w:rsidRPr="00EC76D5">
              <w:rPr>
                <w:sz w:val="24"/>
                <w:szCs w:val="24"/>
              </w:rPr>
              <w:t>ecc.)</w:t>
            </w:r>
          </w:p>
          <w:p w:rsidR="00746DAD" w:rsidRPr="00EC76D5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sz w:val="24"/>
                <w:szCs w:val="24"/>
              </w:rPr>
            </w:pPr>
            <w:r w:rsidRPr="00EC76D5">
              <w:rPr>
                <w:sz w:val="24"/>
                <w:szCs w:val="24"/>
              </w:rPr>
              <w:t>Utilizza i mezzi di comunicazione che possiede in modo opportuno, rispettando le regole comuni definite e relative all’ambito in cui si trova ad operare</w:t>
            </w:r>
          </w:p>
          <w:p w:rsidR="00746DAD" w:rsidRPr="00EC76D5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sz w:val="24"/>
                <w:szCs w:val="24"/>
              </w:rPr>
            </w:pPr>
            <w:r w:rsidRPr="00EC76D5">
              <w:rPr>
                <w:sz w:val="24"/>
                <w:szCs w:val="24"/>
              </w:rPr>
              <w:t>E’ in grado di identificare quale mezzo di comunicazione/informazione è più utile usare rispetto ad un compito/scopo dato/indicato</w:t>
            </w:r>
          </w:p>
          <w:p w:rsidR="00746DAD" w:rsidRPr="00EC76D5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sz w:val="24"/>
                <w:szCs w:val="24"/>
              </w:rPr>
            </w:pPr>
            <w:r w:rsidRPr="00EC76D5">
              <w:rPr>
                <w:sz w:val="24"/>
                <w:szCs w:val="24"/>
              </w:rPr>
              <w:t>Conosce gli strumenti, le funzioni e la sintassi di base dei</w:t>
            </w:r>
            <w:r w:rsidR="00EC76D5" w:rsidRPr="00EC76D5">
              <w:rPr>
                <w:sz w:val="24"/>
                <w:szCs w:val="24"/>
              </w:rPr>
              <w:t xml:space="preserve"> principali programmi</w:t>
            </w:r>
            <w:r w:rsidRPr="00EC76D5">
              <w:rPr>
                <w:sz w:val="24"/>
                <w:szCs w:val="24"/>
              </w:rPr>
              <w:t>.</w:t>
            </w:r>
          </w:p>
          <w:p w:rsidR="00746DAD" w:rsidRPr="00EC76D5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sz w:val="24"/>
                <w:szCs w:val="24"/>
              </w:rPr>
            </w:pPr>
            <w:r w:rsidRPr="00EC76D5">
              <w:rPr>
                <w:sz w:val="24"/>
                <w:szCs w:val="24"/>
              </w:rPr>
              <w:t>Produce elaborati (di complessità diversa) rispettando una mappa predefinita/dei criteri predefiniti, utilizzando i programmi, la struttura e le modalità operative più adatte al raggiungimento dell’obiettivo.</w:t>
            </w:r>
          </w:p>
          <w:p w:rsidR="00746DAD" w:rsidRPr="00746DAD" w:rsidRDefault="00746DAD" w:rsidP="00746DAD">
            <w:pPr>
              <w:pStyle w:val="Indicazioninormale"/>
              <w:spacing w:after="0"/>
              <w:ind w:left="284" w:hanging="284"/>
              <w:rPr>
                <w:b/>
                <w:sz w:val="24"/>
                <w:szCs w:val="24"/>
              </w:rPr>
            </w:pPr>
          </w:p>
        </w:tc>
      </w:tr>
      <w:tr w:rsidR="00746DAD" w:rsidRPr="005864C0" w:rsidTr="00016B87">
        <w:trPr>
          <w:trHeight w:val="435"/>
        </w:trPr>
        <w:tc>
          <w:tcPr>
            <w:tcW w:w="2518" w:type="dxa"/>
          </w:tcPr>
          <w:p w:rsidR="00746DAD" w:rsidRPr="00016B87" w:rsidRDefault="00746DAD" w:rsidP="003C76DB">
            <w:pPr>
              <w:numPr>
                <w:ilvl w:val="0"/>
                <w:numId w:val="7"/>
              </w:numPr>
              <w:spacing w:after="120"/>
              <w:ind w:left="200" w:hanging="200"/>
              <w:rPr>
                <w:bCs/>
                <w:sz w:val="24"/>
                <w:szCs w:val="24"/>
              </w:rPr>
            </w:pPr>
            <w:r w:rsidRPr="00016B87">
              <w:rPr>
                <w:bCs/>
                <w:sz w:val="24"/>
                <w:szCs w:val="24"/>
              </w:rPr>
              <w:t>Essere consapevole delle potenzialità, dei limiti e dei rischi dell’uso delle tecnologie dell’informazione e della comunicazione, con particolare riferimento al contesto produttivo, culturale e sociale in cui vengono applicate</w:t>
            </w:r>
          </w:p>
          <w:p w:rsidR="00746DAD" w:rsidRPr="00016B87" w:rsidRDefault="00746DAD" w:rsidP="00746DAD">
            <w:pPr>
              <w:spacing w:after="120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C76D5" w:rsidRDefault="00EC76D5" w:rsidP="00EC76D5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746DAD" w:rsidRPr="00746DAD">
              <w:rPr>
                <w:sz w:val="24"/>
                <w:szCs w:val="24"/>
              </w:rPr>
              <w:t>Rischi fisici nell’utilizzo di apparecchi elettrici ed elettronici</w:t>
            </w:r>
          </w:p>
          <w:p w:rsidR="00746DAD" w:rsidRPr="00EC76D5" w:rsidRDefault="00EC76D5" w:rsidP="00EC76D5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EC76D5">
              <w:rPr>
                <w:sz w:val="24"/>
                <w:szCs w:val="24"/>
              </w:rPr>
              <w:t>•</w:t>
            </w:r>
            <w:r w:rsidR="00746DAD" w:rsidRPr="00EC76D5">
              <w:rPr>
                <w:sz w:val="24"/>
                <w:szCs w:val="24"/>
              </w:rPr>
              <w:t>Rischi nell’utilizzo della rete con PC e telefonini</w:t>
            </w:r>
          </w:p>
        </w:tc>
        <w:tc>
          <w:tcPr>
            <w:tcW w:w="3686" w:type="dxa"/>
          </w:tcPr>
          <w:p w:rsidR="00746DAD" w:rsidRDefault="00746DAD" w:rsidP="00746DAD">
            <w:pPr>
              <w:pStyle w:val="Paragrafoelenco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746DAD">
              <w:rPr>
                <w:sz w:val="24"/>
                <w:szCs w:val="24"/>
              </w:rPr>
              <w:t xml:space="preserve">Individuare alcuni rischi fisici nell’uso di apparecchiature elettriche ed elettroniche e ipotizzare soluzioni preventive </w:t>
            </w:r>
          </w:p>
          <w:p w:rsidR="00746DAD" w:rsidRPr="00746DAD" w:rsidRDefault="00746DAD" w:rsidP="00746DAD">
            <w:pPr>
              <w:pStyle w:val="Paragrafoelenco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746DAD">
              <w:rPr>
                <w:sz w:val="24"/>
                <w:szCs w:val="24"/>
              </w:rPr>
              <w:t>Individuare alcuni rischi nell’utilizzo della rete Internet e ipotizzare alcune semplici soluzioni preventive</w:t>
            </w:r>
          </w:p>
          <w:p w:rsidR="00746DAD" w:rsidRDefault="00746DAD" w:rsidP="00746DAD">
            <w:pPr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46DAD" w:rsidRPr="00AE2BDD" w:rsidRDefault="00746DAD" w:rsidP="00746DAD">
            <w:pPr>
              <w:pStyle w:val="Paragrafoelenco"/>
              <w:ind w:left="142"/>
              <w:rPr>
                <w:b/>
                <w:sz w:val="24"/>
                <w:szCs w:val="24"/>
              </w:rPr>
            </w:pPr>
          </w:p>
        </w:tc>
      </w:tr>
    </w:tbl>
    <w:p w:rsidR="005864C0" w:rsidRPr="005864C0" w:rsidRDefault="005864C0" w:rsidP="005864C0"/>
    <w:p w:rsidR="005864C0" w:rsidRPr="005864C0" w:rsidRDefault="005864C0" w:rsidP="005864C0"/>
    <w:tbl>
      <w:tblPr>
        <w:tblStyle w:val="Grigliatabella"/>
        <w:tblW w:w="14709" w:type="dxa"/>
        <w:tblLook w:val="04A0"/>
      </w:tblPr>
      <w:tblGrid>
        <w:gridCol w:w="2518"/>
        <w:gridCol w:w="4394"/>
        <w:gridCol w:w="3686"/>
        <w:gridCol w:w="4111"/>
      </w:tblGrid>
      <w:tr w:rsidR="00016B87" w:rsidRPr="005864C0" w:rsidTr="00A857FD">
        <w:tc>
          <w:tcPr>
            <w:tcW w:w="14709" w:type="dxa"/>
            <w:gridSpan w:val="4"/>
          </w:tcPr>
          <w:p w:rsidR="00016B87" w:rsidRPr="00777D0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77D00">
              <w:rPr>
                <w:b/>
                <w:sz w:val="28"/>
                <w:szCs w:val="28"/>
              </w:rPr>
              <w:lastRenderedPageBreak/>
              <w:t>Competenza chiave: IMPARARE AD IMPARARE</w:t>
            </w:r>
            <w:r w:rsidR="00777D00" w:rsidRPr="00777D00">
              <w:rPr>
                <w:b/>
                <w:sz w:val="28"/>
                <w:szCs w:val="28"/>
              </w:rPr>
              <w:t xml:space="preserve">              Discipline concorrenti       Tutte</w:t>
            </w:r>
          </w:p>
          <w:p w:rsidR="00016B87" w:rsidRPr="005864C0" w:rsidRDefault="00016B87" w:rsidP="00A857FD">
            <w:pPr>
              <w:spacing w:after="200" w:line="276" w:lineRule="auto"/>
              <w:rPr>
                <w:b/>
              </w:rPr>
            </w:pPr>
            <w:r w:rsidRPr="00777D00">
              <w:rPr>
                <w:b/>
                <w:sz w:val="28"/>
                <w:szCs w:val="28"/>
              </w:rPr>
              <w:t>Nel corso del triennio cambia il livello di approfondimento delle abilità e dei contenuti</w:t>
            </w:r>
          </w:p>
        </w:tc>
      </w:tr>
      <w:tr w:rsidR="00016B87" w:rsidRPr="005864C0" w:rsidTr="00A857FD">
        <w:tc>
          <w:tcPr>
            <w:tcW w:w="14709" w:type="dxa"/>
            <w:gridSpan w:val="4"/>
          </w:tcPr>
          <w:p w:rsidR="00016B87" w:rsidRPr="005864C0" w:rsidRDefault="00016B87" w:rsidP="00A857FD">
            <w:pPr>
              <w:spacing w:after="200" w:line="276" w:lineRule="auto"/>
              <w:rPr>
                <w:b/>
              </w:rPr>
            </w:pPr>
          </w:p>
          <w:p w:rsidR="00016B87" w:rsidRPr="005864C0" w:rsidRDefault="00016B87" w:rsidP="00A857FD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016B87" w:rsidRPr="005864C0" w:rsidTr="00016B87">
        <w:trPr>
          <w:trHeight w:val="1020"/>
        </w:trPr>
        <w:tc>
          <w:tcPr>
            <w:tcW w:w="2518" w:type="dxa"/>
            <w:vMerge w:val="restart"/>
          </w:tcPr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016B87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016B87" w:rsidRPr="005864C0" w:rsidTr="00016B87">
        <w:trPr>
          <w:trHeight w:val="435"/>
        </w:trPr>
        <w:tc>
          <w:tcPr>
            <w:tcW w:w="2518" w:type="dxa"/>
            <w:vMerge/>
          </w:tcPr>
          <w:p w:rsidR="00016B87" w:rsidRPr="005864C0" w:rsidRDefault="00016B87" w:rsidP="00A857FD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3C76DB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016B87" w:rsidRPr="005864C0" w:rsidRDefault="00016B87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016B87" w:rsidRPr="005864C0" w:rsidRDefault="00016B87" w:rsidP="00A857FD">
            <w:pPr>
              <w:spacing w:after="200" w:line="276" w:lineRule="auto"/>
              <w:rPr>
                <w:b/>
              </w:rPr>
            </w:pPr>
          </w:p>
        </w:tc>
      </w:tr>
      <w:tr w:rsidR="00016B87" w:rsidRPr="005864C0" w:rsidTr="00016B87">
        <w:trPr>
          <w:trHeight w:val="435"/>
        </w:trPr>
        <w:tc>
          <w:tcPr>
            <w:tcW w:w="2518" w:type="dxa"/>
          </w:tcPr>
          <w:p w:rsidR="00016B87" w:rsidRPr="00016B87" w:rsidRDefault="00391674" w:rsidP="00016B87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>
              <w:rPr>
                <w:rFonts w:cs="Helvetica-Narrow"/>
                <w:sz w:val="24"/>
                <w:szCs w:val="24"/>
              </w:rPr>
              <w:t xml:space="preserve">- </w:t>
            </w:r>
            <w:r w:rsidR="00016B87" w:rsidRPr="00016B87">
              <w:rPr>
                <w:rFonts w:cs="Helvetica-Narrow"/>
                <w:sz w:val="24"/>
                <w:szCs w:val="24"/>
              </w:rPr>
              <w:t>Acquisire ed interpretare l’informazione</w:t>
            </w:r>
          </w:p>
          <w:p w:rsidR="00016B87" w:rsidRPr="00016B87" w:rsidRDefault="00016B87" w:rsidP="00016B87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</w:p>
          <w:p w:rsidR="00016B87" w:rsidRPr="00016B87" w:rsidRDefault="00391674" w:rsidP="00016B87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>
              <w:rPr>
                <w:rFonts w:cs="Helvetica-Narrow"/>
                <w:sz w:val="24"/>
                <w:szCs w:val="24"/>
              </w:rPr>
              <w:t>-</w:t>
            </w:r>
            <w:r w:rsidR="00016B87" w:rsidRPr="00016B87">
              <w:rPr>
                <w:rFonts w:cs="Helvetica-Narrow"/>
                <w:sz w:val="24"/>
                <w:szCs w:val="24"/>
              </w:rPr>
              <w:t>Individuare collegamenti e relazioni; trasferire in altri contesti</w:t>
            </w:r>
          </w:p>
          <w:p w:rsidR="00016B87" w:rsidRPr="00016B87" w:rsidRDefault="00016B87" w:rsidP="00016B87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</w:p>
          <w:p w:rsidR="00016B87" w:rsidRPr="00016B87" w:rsidRDefault="00016B87" w:rsidP="00A857FD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391674" w:rsidRPr="00391674" w:rsidRDefault="00391674" w:rsidP="00391674">
            <w:pPr>
              <w:autoSpaceDE w:val="0"/>
              <w:autoSpaceDN w:val="0"/>
              <w:adjustRightInd w:val="0"/>
              <w:rPr>
                <w:rFonts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-  </w:t>
            </w:r>
            <w:r w:rsidRPr="00391674">
              <w:rPr>
                <w:rFonts w:cs="Arial Narrow"/>
                <w:sz w:val="24"/>
                <w:szCs w:val="24"/>
              </w:rPr>
              <w:t>Semplici strategie di memorizzazione</w:t>
            </w:r>
          </w:p>
          <w:p w:rsidR="00391674" w:rsidRPr="00391674" w:rsidRDefault="00391674" w:rsidP="00391674">
            <w:pPr>
              <w:autoSpaceDE w:val="0"/>
              <w:autoSpaceDN w:val="0"/>
              <w:adjustRightInd w:val="0"/>
              <w:rPr>
                <w:rFonts w:cs="Arial Narrow"/>
                <w:sz w:val="24"/>
                <w:szCs w:val="24"/>
              </w:rPr>
            </w:pPr>
            <w:r w:rsidRPr="00391674">
              <w:rPr>
                <w:rFonts w:cs="Arial Narrow"/>
                <w:sz w:val="24"/>
                <w:szCs w:val="24"/>
              </w:rPr>
              <w:t>-  Schemi, tabelle, scalette</w:t>
            </w:r>
          </w:p>
          <w:p w:rsidR="00016B87" w:rsidRPr="00391674" w:rsidRDefault="00016B87" w:rsidP="00391674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391674" w:rsidRPr="00391674" w:rsidRDefault="00391674" w:rsidP="00391674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 </w:t>
            </w:r>
            <w:r w:rsidRPr="00391674">
              <w:rPr>
                <w:rFonts w:cs="Arial"/>
                <w:sz w:val="24"/>
                <w:szCs w:val="24"/>
              </w:rPr>
              <w:t>Leggere un testo e porsi domande su di esso</w:t>
            </w:r>
          </w:p>
          <w:p w:rsidR="00391674" w:rsidRPr="00391674" w:rsidRDefault="00391674" w:rsidP="00391674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391674">
              <w:rPr>
                <w:rFonts w:cs="Arial"/>
                <w:sz w:val="24"/>
                <w:szCs w:val="24"/>
              </w:rPr>
              <w:t>-  Rispondere a domande su un testo o su un video</w:t>
            </w:r>
          </w:p>
          <w:p w:rsidR="00391674" w:rsidRPr="00391674" w:rsidRDefault="00391674" w:rsidP="00391674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4"/>
                <w:szCs w:val="24"/>
              </w:rPr>
            </w:pPr>
            <w:r w:rsidRPr="00391674">
              <w:rPr>
                <w:rFonts w:cs="Arial"/>
                <w:sz w:val="24"/>
                <w:szCs w:val="24"/>
              </w:rPr>
              <w:t>-  Utilizzare semplici strategie di memorizzazione</w:t>
            </w:r>
          </w:p>
          <w:p w:rsidR="00391674" w:rsidRPr="00391674" w:rsidRDefault="00391674" w:rsidP="00391674">
            <w:pPr>
              <w:autoSpaceDE w:val="0"/>
              <w:autoSpaceDN w:val="0"/>
              <w:adjustRightInd w:val="0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 xml:space="preserve">-  </w:t>
            </w:r>
            <w:r w:rsidRPr="00391674">
              <w:rPr>
                <w:rFonts w:eastAsia="Calibri" w:cs="Arial"/>
                <w:sz w:val="24"/>
                <w:szCs w:val="24"/>
              </w:rPr>
              <w:t>Individuare semplici collegamenti tra informazioni reperite da testi o filmati con l’esperienza vissuta o con conoscenze già possedute</w:t>
            </w:r>
          </w:p>
          <w:p w:rsidR="00391674" w:rsidRPr="00391674" w:rsidRDefault="00391674" w:rsidP="00391674">
            <w:pPr>
              <w:autoSpaceDE w:val="0"/>
              <w:autoSpaceDN w:val="0"/>
              <w:adjustRightInd w:val="0"/>
              <w:spacing w:after="120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 xml:space="preserve">-  </w:t>
            </w:r>
            <w:r w:rsidRPr="00391674">
              <w:rPr>
                <w:rFonts w:eastAsia="Calibri" w:cs="Arial"/>
                <w:sz w:val="24"/>
                <w:szCs w:val="24"/>
              </w:rPr>
              <w:t>Utilizzare le informazioni possedute per risolvere semplici problemi d’esperienza quotidiana</w:t>
            </w:r>
          </w:p>
          <w:p w:rsidR="00391674" w:rsidRPr="00391674" w:rsidRDefault="00391674" w:rsidP="00391674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4"/>
                <w:szCs w:val="24"/>
              </w:rPr>
            </w:pPr>
          </w:p>
          <w:p w:rsidR="00016B87" w:rsidRPr="00391674" w:rsidRDefault="00016B87" w:rsidP="00391674">
            <w:pPr>
              <w:rPr>
                <w:bCs/>
              </w:rPr>
            </w:pPr>
          </w:p>
        </w:tc>
        <w:tc>
          <w:tcPr>
            <w:tcW w:w="4111" w:type="dxa"/>
            <w:vMerge w:val="restart"/>
          </w:tcPr>
          <w:p w:rsidR="00391674" w:rsidRPr="00391674" w:rsidRDefault="00391674" w:rsidP="00391674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391674">
              <w:rPr>
                <w:sz w:val="24"/>
                <w:szCs w:val="24"/>
              </w:rPr>
              <w:t>Pone domande pertinenti</w:t>
            </w:r>
          </w:p>
          <w:p w:rsidR="00391674" w:rsidRPr="00391674" w:rsidRDefault="00391674" w:rsidP="00391674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391674">
              <w:rPr>
                <w:sz w:val="24"/>
                <w:szCs w:val="24"/>
              </w:rPr>
              <w:t>Reperisce informazioni da varie fonti</w:t>
            </w:r>
          </w:p>
          <w:p w:rsidR="00391674" w:rsidRPr="00391674" w:rsidRDefault="00391674" w:rsidP="00391674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391674">
              <w:rPr>
                <w:sz w:val="24"/>
                <w:szCs w:val="24"/>
              </w:rPr>
              <w:t>Organizza le informazioni (ordinare – confrontare – collegare)</w:t>
            </w:r>
          </w:p>
          <w:p w:rsidR="00391674" w:rsidRPr="00391674" w:rsidRDefault="00391674" w:rsidP="00391674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391674">
              <w:rPr>
                <w:sz w:val="24"/>
                <w:szCs w:val="24"/>
              </w:rPr>
              <w:t>Applica strategie di studio</w:t>
            </w:r>
          </w:p>
          <w:p w:rsidR="00391674" w:rsidRPr="00391674" w:rsidRDefault="00391674" w:rsidP="00391674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91674">
              <w:rPr>
                <w:sz w:val="24"/>
                <w:szCs w:val="24"/>
              </w:rPr>
              <w:t>Argomenta in modo critico le conoscenze acquisite</w:t>
            </w:r>
          </w:p>
          <w:p w:rsidR="00016B87" w:rsidRPr="00016B87" w:rsidRDefault="00391674" w:rsidP="00391674">
            <w:pPr>
              <w:pStyle w:val="Indicazioninormale"/>
              <w:spacing w:after="0"/>
              <w:ind w:left="284" w:hanging="284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proofErr w:type="spellStart"/>
            <w:r w:rsidRPr="00391674">
              <w:rPr>
                <w:rFonts w:asciiTheme="minorHAnsi" w:hAnsiTheme="minorHAnsi"/>
                <w:sz w:val="24"/>
                <w:szCs w:val="24"/>
              </w:rPr>
              <w:t>Autovaluta</w:t>
            </w:r>
            <w:proofErr w:type="spellEnd"/>
            <w:r w:rsidRPr="00391674">
              <w:rPr>
                <w:rFonts w:asciiTheme="minorHAnsi" w:hAnsiTheme="minorHAnsi"/>
                <w:sz w:val="24"/>
                <w:szCs w:val="24"/>
              </w:rPr>
              <w:t xml:space="preserve"> il processo di apprendimento</w:t>
            </w:r>
          </w:p>
        </w:tc>
      </w:tr>
      <w:tr w:rsidR="00016B87" w:rsidRPr="005864C0" w:rsidTr="00016B87">
        <w:trPr>
          <w:trHeight w:val="435"/>
        </w:trPr>
        <w:tc>
          <w:tcPr>
            <w:tcW w:w="2518" w:type="dxa"/>
          </w:tcPr>
          <w:p w:rsidR="00016B87" w:rsidRPr="00777D00" w:rsidRDefault="00391674" w:rsidP="00391674">
            <w:pPr>
              <w:spacing w:after="120"/>
              <w:rPr>
                <w:b/>
              </w:rPr>
            </w:pPr>
            <w:r w:rsidRPr="00777D00">
              <w:rPr>
                <w:rFonts w:cs="Helvetica-Narrow"/>
                <w:sz w:val="24"/>
                <w:szCs w:val="24"/>
              </w:rPr>
              <w:lastRenderedPageBreak/>
              <w:t>-  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</w:t>
            </w:r>
          </w:p>
        </w:tc>
        <w:tc>
          <w:tcPr>
            <w:tcW w:w="4394" w:type="dxa"/>
          </w:tcPr>
          <w:p w:rsidR="00016B87" w:rsidRPr="00EC76D5" w:rsidRDefault="00391674" w:rsidP="00A857FD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 w:rsidRPr="00391674">
              <w:rPr>
                <w:sz w:val="24"/>
                <w:szCs w:val="24"/>
              </w:rPr>
              <w:t>Semplici strategie di organizzazione del tempo</w:t>
            </w:r>
          </w:p>
        </w:tc>
        <w:tc>
          <w:tcPr>
            <w:tcW w:w="3686" w:type="dxa"/>
          </w:tcPr>
          <w:p w:rsidR="00391674" w:rsidRPr="00391674" w:rsidRDefault="00391674" w:rsidP="00391674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 </w:t>
            </w:r>
            <w:r w:rsidRPr="00391674">
              <w:rPr>
                <w:rFonts w:cs="Arial"/>
                <w:sz w:val="24"/>
                <w:szCs w:val="24"/>
              </w:rPr>
              <w:t>Applicare semplici strategie di organizzazione delle informazioni: individuare le informazioni principali di un testo narrativo o descrittivo; costruire brevi e semplici sintesi di testi letti; dividere un testo in sequenze</w:t>
            </w:r>
          </w:p>
          <w:p w:rsidR="00391674" w:rsidRPr="00391674" w:rsidRDefault="00391674" w:rsidP="00391674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 </w:t>
            </w:r>
            <w:r w:rsidRPr="00391674">
              <w:rPr>
                <w:rFonts w:cs="Arial"/>
                <w:sz w:val="24"/>
                <w:szCs w:val="24"/>
              </w:rPr>
              <w:t>Compilare elenchi e liste; compilare semplici tabelle</w:t>
            </w:r>
          </w:p>
          <w:p w:rsidR="00016B87" w:rsidRDefault="00391674" w:rsidP="00391674">
            <w:pPr>
              <w:rPr>
                <w:b/>
                <w:sz w:val="28"/>
                <w:szCs w:val="28"/>
              </w:rPr>
            </w:pPr>
            <w:r>
              <w:rPr>
                <w:rFonts w:cs="Arial"/>
                <w:sz w:val="24"/>
                <w:szCs w:val="24"/>
              </w:rPr>
              <w:t xml:space="preserve">-  </w:t>
            </w:r>
            <w:r w:rsidRPr="00391674">
              <w:rPr>
                <w:rFonts w:cs="Arial"/>
                <w:sz w:val="24"/>
                <w:szCs w:val="24"/>
              </w:rPr>
              <w:t>Leggere l’orario delle lezioni giornaliero e settimanale e individuare il materiale occorrente e i compiti da svolgere</w:t>
            </w:r>
          </w:p>
        </w:tc>
        <w:tc>
          <w:tcPr>
            <w:tcW w:w="4111" w:type="dxa"/>
            <w:vMerge/>
          </w:tcPr>
          <w:p w:rsidR="00016B87" w:rsidRPr="00AE2BDD" w:rsidRDefault="00016B87" w:rsidP="00A857FD">
            <w:pPr>
              <w:pStyle w:val="Paragrafoelenco"/>
              <w:ind w:left="142"/>
              <w:rPr>
                <w:b/>
                <w:sz w:val="24"/>
                <w:szCs w:val="24"/>
              </w:rPr>
            </w:pPr>
          </w:p>
        </w:tc>
      </w:tr>
    </w:tbl>
    <w:p w:rsidR="00016B87" w:rsidRPr="005864C0" w:rsidRDefault="00016B87" w:rsidP="00016B87"/>
    <w:p w:rsidR="00016B87" w:rsidRPr="005864C0" w:rsidRDefault="00016B87" w:rsidP="00016B87"/>
    <w:p w:rsidR="00016B87" w:rsidRPr="005864C0" w:rsidRDefault="00016B87" w:rsidP="00016B87"/>
    <w:p w:rsidR="00016B87" w:rsidRDefault="00016B87" w:rsidP="00016B87"/>
    <w:p w:rsidR="005864C0" w:rsidRPr="005864C0" w:rsidRDefault="005864C0" w:rsidP="005864C0"/>
    <w:p w:rsidR="00FB2CE4" w:rsidRDefault="00FB2CE4"/>
    <w:p w:rsidR="00777D00" w:rsidRDefault="00777D00"/>
    <w:p w:rsidR="00777D00" w:rsidRDefault="00777D00"/>
    <w:p w:rsidR="00777D00" w:rsidRDefault="00777D00"/>
    <w:p w:rsidR="00777D00" w:rsidRDefault="00777D00"/>
    <w:tbl>
      <w:tblPr>
        <w:tblStyle w:val="Grigliatabella"/>
        <w:tblW w:w="14709" w:type="dxa"/>
        <w:tblLook w:val="04A0"/>
      </w:tblPr>
      <w:tblGrid>
        <w:gridCol w:w="2518"/>
        <w:gridCol w:w="4394"/>
        <w:gridCol w:w="3686"/>
        <w:gridCol w:w="4111"/>
      </w:tblGrid>
      <w:tr w:rsidR="00777D00" w:rsidRPr="005864C0" w:rsidTr="00A857FD">
        <w:tc>
          <w:tcPr>
            <w:tcW w:w="14709" w:type="dxa"/>
            <w:gridSpan w:val="4"/>
          </w:tcPr>
          <w:p w:rsidR="00777D0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77D00">
              <w:rPr>
                <w:b/>
                <w:sz w:val="28"/>
                <w:szCs w:val="28"/>
              </w:rPr>
              <w:lastRenderedPageBreak/>
              <w:t xml:space="preserve">Competenza chiave: </w:t>
            </w:r>
            <w:r>
              <w:rPr>
                <w:b/>
                <w:sz w:val="28"/>
                <w:szCs w:val="28"/>
              </w:rPr>
              <w:t>COMPETENZE SOCIALI E CIVICHE</w:t>
            </w:r>
            <w:r w:rsidRPr="00777D00">
              <w:rPr>
                <w:b/>
                <w:sz w:val="28"/>
                <w:szCs w:val="28"/>
              </w:rPr>
              <w:t xml:space="preserve">           </w:t>
            </w:r>
          </w:p>
          <w:p w:rsidR="00777D00" w:rsidRPr="00777D0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77D00">
              <w:rPr>
                <w:b/>
                <w:sz w:val="28"/>
                <w:szCs w:val="28"/>
              </w:rPr>
              <w:t xml:space="preserve"> Discipline </w:t>
            </w:r>
            <w:r>
              <w:rPr>
                <w:b/>
                <w:sz w:val="28"/>
                <w:szCs w:val="28"/>
              </w:rPr>
              <w:t xml:space="preserve">concorrenti : </w:t>
            </w:r>
            <w:r w:rsidRPr="00777D00">
              <w:rPr>
                <w:b/>
                <w:sz w:val="28"/>
                <w:szCs w:val="28"/>
              </w:rPr>
              <w:t xml:space="preserve">Cittadinanza e Costituzione; </w:t>
            </w:r>
            <w:proofErr w:type="spellStart"/>
            <w:r w:rsidRPr="00777D00">
              <w:rPr>
                <w:b/>
                <w:sz w:val="28"/>
                <w:szCs w:val="28"/>
              </w:rPr>
              <w:t>Attivita’</w:t>
            </w:r>
            <w:proofErr w:type="spellEnd"/>
            <w:r w:rsidRPr="00777D00">
              <w:rPr>
                <w:b/>
                <w:sz w:val="28"/>
                <w:szCs w:val="28"/>
              </w:rPr>
              <w:t xml:space="preserve"> Alternativa alla R.C.; TUTTE</w:t>
            </w:r>
          </w:p>
          <w:p w:rsidR="00777D00" w:rsidRPr="005864C0" w:rsidRDefault="00777D00" w:rsidP="00A857FD">
            <w:pPr>
              <w:spacing w:after="200" w:line="276" w:lineRule="auto"/>
              <w:rPr>
                <w:b/>
              </w:rPr>
            </w:pPr>
            <w:r w:rsidRPr="00777D00">
              <w:rPr>
                <w:b/>
                <w:sz w:val="28"/>
                <w:szCs w:val="28"/>
              </w:rPr>
              <w:t>Nel corso del triennio cambia il livello di approfondimento delle abilità e dei contenuti</w:t>
            </w:r>
          </w:p>
        </w:tc>
      </w:tr>
      <w:tr w:rsidR="00777D00" w:rsidRPr="005864C0" w:rsidTr="00A857FD">
        <w:tc>
          <w:tcPr>
            <w:tcW w:w="14709" w:type="dxa"/>
            <w:gridSpan w:val="4"/>
          </w:tcPr>
          <w:p w:rsidR="00777D00" w:rsidRPr="005864C0" w:rsidRDefault="00777D00" w:rsidP="00A857FD">
            <w:pPr>
              <w:spacing w:after="200" w:line="276" w:lineRule="auto"/>
              <w:rPr>
                <w:b/>
              </w:rPr>
            </w:pPr>
          </w:p>
          <w:p w:rsidR="00777D00" w:rsidRPr="005864C0" w:rsidRDefault="00777D00" w:rsidP="00A857FD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777D00" w:rsidRPr="005864C0" w:rsidTr="00A857FD">
        <w:trPr>
          <w:trHeight w:val="1020"/>
        </w:trPr>
        <w:tc>
          <w:tcPr>
            <w:tcW w:w="2518" w:type="dxa"/>
            <w:vMerge w:val="restart"/>
          </w:tcPr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777D0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777D00" w:rsidRPr="005864C0" w:rsidTr="00A857FD">
        <w:trPr>
          <w:trHeight w:val="435"/>
        </w:trPr>
        <w:tc>
          <w:tcPr>
            <w:tcW w:w="2518" w:type="dxa"/>
            <w:vMerge/>
          </w:tcPr>
          <w:p w:rsidR="00777D00" w:rsidRPr="005864C0" w:rsidRDefault="00777D00" w:rsidP="00A857FD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3C76DB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777D00" w:rsidRPr="005864C0" w:rsidRDefault="00777D00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777D00" w:rsidRPr="005864C0" w:rsidRDefault="00777D00" w:rsidP="00A857FD">
            <w:pPr>
              <w:spacing w:after="200" w:line="276" w:lineRule="auto"/>
              <w:rPr>
                <w:b/>
              </w:rPr>
            </w:pPr>
          </w:p>
        </w:tc>
      </w:tr>
      <w:tr w:rsidR="00777D00" w:rsidRPr="006B0949" w:rsidTr="006B0949">
        <w:trPr>
          <w:trHeight w:val="705"/>
        </w:trPr>
        <w:tc>
          <w:tcPr>
            <w:tcW w:w="2518" w:type="dxa"/>
          </w:tcPr>
          <w:p w:rsidR="00777D00" w:rsidRPr="006B0949" w:rsidRDefault="00777D00" w:rsidP="00777D00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 w:rsidRPr="006B0949">
              <w:rPr>
                <w:rFonts w:cs="Helvetica-Narrow"/>
                <w:sz w:val="24"/>
                <w:szCs w:val="24"/>
              </w:rPr>
              <w:t xml:space="preserve">- Riconoscere i meccanismi, i sistemi e le organizzazioni che regolano i rapporti tra i cittadini (istituzioni statali e civili), a livello locale e nazionale, e i principi che costituiscono il fondamento etico delle società (equità, libertà, coesione sociale), sanciti dalla Costituzione, dal diritto </w:t>
            </w:r>
            <w:r w:rsidRPr="006B0949">
              <w:rPr>
                <w:rFonts w:cs="Helvetica-Narrow"/>
                <w:sz w:val="24"/>
                <w:szCs w:val="24"/>
              </w:rPr>
              <w:lastRenderedPageBreak/>
              <w:t>nazionale e dalle Carte Internazionali</w:t>
            </w:r>
          </w:p>
          <w:p w:rsidR="00777D00" w:rsidRPr="006B0949" w:rsidRDefault="00777D00" w:rsidP="00A857FD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6B0949" w:rsidRPr="006B0949" w:rsidRDefault="006B0949" w:rsidP="006B0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6B0949">
              <w:rPr>
                <w:sz w:val="24"/>
                <w:szCs w:val="24"/>
              </w:rPr>
              <w:t>Gruppi sociali riferiti all’esperienza, loro ruoli e funzioni: famiglia, scuola, vicinato, comunità di appartenenza (quartiere, Comune, Parrocchia….)</w:t>
            </w:r>
          </w:p>
          <w:p w:rsidR="00777D00" w:rsidRPr="006B0949" w:rsidRDefault="00777D00" w:rsidP="006B0949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6B0949" w:rsidRPr="006B0949" w:rsidRDefault="006B0949" w:rsidP="006B0949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6B0949">
              <w:rPr>
                <w:bCs/>
              </w:rPr>
              <w:t>Individuare e nominare i gruppi di appartenenza e riferimento</w:t>
            </w:r>
          </w:p>
          <w:p w:rsidR="006B0949" w:rsidRPr="006B0949" w:rsidRDefault="006B0949" w:rsidP="006B0949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6B0949">
              <w:rPr>
                <w:bCs/>
              </w:rPr>
              <w:t>Individuare i ruoli e le funzioni dei gruppi di appartenenza  e il proprio negli stessi</w:t>
            </w:r>
          </w:p>
          <w:p w:rsidR="00777D00" w:rsidRPr="006B0949" w:rsidRDefault="00777D00" w:rsidP="00A857FD">
            <w:pPr>
              <w:rPr>
                <w:bCs/>
              </w:rPr>
            </w:pPr>
          </w:p>
        </w:tc>
        <w:tc>
          <w:tcPr>
            <w:tcW w:w="4111" w:type="dxa"/>
          </w:tcPr>
          <w:p w:rsidR="009F45B4" w:rsidRPr="009F45B4" w:rsidRDefault="009F45B4" w:rsidP="009F45B4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F45B4">
              <w:rPr>
                <w:sz w:val="24"/>
                <w:szCs w:val="24"/>
              </w:rPr>
              <w:t>Collabora all'elaborazione delle regole della classe e le rispetta</w:t>
            </w:r>
          </w:p>
          <w:p w:rsidR="009F45B4" w:rsidRPr="009F45B4" w:rsidRDefault="009F45B4" w:rsidP="009F45B4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F45B4">
              <w:rPr>
                <w:sz w:val="24"/>
                <w:szCs w:val="24"/>
              </w:rPr>
              <w:t>In un gruppo fa proposte che tengano conto anche delle opinioni ed esigenze altrui</w:t>
            </w:r>
          </w:p>
          <w:p w:rsidR="009F45B4" w:rsidRPr="009F45B4" w:rsidRDefault="009F45B4" w:rsidP="009F45B4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F45B4">
              <w:rPr>
                <w:sz w:val="24"/>
                <w:szCs w:val="24"/>
              </w:rPr>
              <w:t>Partecipa attivamente alle attività formali e non formali, senza escludere alcuno dalla conversazione o dalle attività</w:t>
            </w:r>
          </w:p>
          <w:p w:rsidR="009F45B4" w:rsidRDefault="009F45B4" w:rsidP="009F45B4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F45B4">
              <w:rPr>
                <w:sz w:val="24"/>
                <w:szCs w:val="24"/>
              </w:rPr>
              <w:t>Assume le conseg</w:t>
            </w:r>
            <w:r>
              <w:rPr>
                <w:sz w:val="24"/>
                <w:szCs w:val="24"/>
              </w:rPr>
              <w:t>uenze dei propri  comportamenti</w:t>
            </w:r>
            <w:r w:rsidRPr="009F45B4">
              <w:rPr>
                <w:sz w:val="24"/>
                <w:szCs w:val="24"/>
              </w:rPr>
              <w:t xml:space="preserve"> </w:t>
            </w:r>
          </w:p>
          <w:p w:rsidR="009F45B4" w:rsidRPr="009F45B4" w:rsidRDefault="009F45B4" w:rsidP="009F45B4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F45B4">
              <w:rPr>
                <w:sz w:val="24"/>
                <w:szCs w:val="24"/>
              </w:rPr>
              <w:t xml:space="preserve">Assume comportamenti rispettosi di </w:t>
            </w:r>
            <w:r w:rsidRPr="009F45B4">
              <w:rPr>
                <w:sz w:val="24"/>
                <w:szCs w:val="24"/>
              </w:rPr>
              <w:lastRenderedPageBreak/>
              <w:t>sé, degli altri, dell’ambiente</w:t>
            </w:r>
          </w:p>
          <w:p w:rsidR="00777D00" w:rsidRPr="00990E82" w:rsidRDefault="009675CB" w:rsidP="00990E82">
            <w:pPr>
              <w:widowControl w:val="0"/>
              <w:suppressAutoHyphens/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F45B4" w:rsidRPr="009F45B4">
              <w:rPr>
                <w:sz w:val="24"/>
                <w:szCs w:val="24"/>
              </w:rPr>
              <w:t>Argomenta criticamente intorno al significato delle regole e delle norme di principale rilevanza nella vita quotidiana e sul senso dei comportamenti dei cittadini</w:t>
            </w:r>
          </w:p>
        </w:tc>
      </w:tr>
      <w:tr w:rsidR="006B0949" w:rsidRPr="006B0949" w:rsidTr="006B0949">
        <w:trPr>
          <w:trHeight w:val="2287"/>
        </w:trPr>
        <w:tc>
          <w:tcPr>
            <w:tcW w:w="2518" w:type="dxa"/>
          </w:tcPr>
          <w:p w:rsidR="006B0949" w:rsidRPr="006B0949" w:rsidRDefault="006B0949" w:rsidP="00777D00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>
              <w:rPr>
                <w:rFonts w:cs="Helvetica-Narrow"/>
                <w:sz w:val="24"/>
                <w:szCs w:val="24"/>
              </w:rPr>
              <w:lastRenderedPageBreak/>
              <w:t xml:space="preserve">- </w:t>
            </w:r>
            <w:r w:rsidRPr="006B0949">
              <w:rPr>
                <w:rFonts w:cs="Helvetica-Narrow"/>
                <w:sz w:val="24"/>
                <w:szCs w:val="24"/>
              </w:rPr>
              <w:t>A partire dall’ambito scolastico, assumere responsabilmente atteggiamenti, ruoli e comportamenti di partecipazione attiva e comunitaria</w:t>
            </w:r>
          </w:p>
          <w:p w:rsidR="006B0949" w:rsidRPr="006B0949" w:rsidRDefault="006B0949" w:rsidP="00A857FD">
            <w:pPr>
              <w:rPr>
                <w:rFonts w:cs="Helvetica-Narrow"/>
                <w:sz w:val="24"/>
                <w:szCs w:val="24"/>
              </w:rPr>
            </w:pPr>
          </w:p>
        </w:tc>
        <w:tc>
          <w:tcPr>
            <w:tcW w:w="4394" w:type="dxa"/>
          </w:tcPr>
          <w:p w:rsidR="006B0949" w:rsidRPr="006B0949" w:rsidRDefault="006B0949" w:rsidP="006B0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>Regole fondamentali della convivenza nei gruppi di appartenenza</w:t>
            </w:r>
          </w:p>
          <w:p w:rsidR="006B0949" w:rsidRPr="006B0949" w:rsidRDefault="006B0949" w:rsidP="006B0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>Norme fondamentali della circolazione stradale come pedoni, ciclisti</w:t>
            </w:r>
          </w:p>
          <w:p w:rsidR="006B0949" w:rsidRPr="006B0949" w:rsidRDefault="006B0949" w:rsidP="00A857FD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9F45B4" w:rsidRPr="009F45B4" w:rsidRDefault="009F45B4" w:rsidP="009F45B4">
            <w:pPr>
              <w:rPr>
                <w:bCs/>
                <w:sz w:val="24"/>
                <w:szCs w:val="24"/>
              </w:rPr>
            </w:pPr>
            <w:r w:rsidRPr="009F45B4">
              <w:rPr>
                <w:bCs/>
                <w:sz w:val="24"/>
                <w:szCs w:val="24"/>
              </w:rPr>
              <w:t>- Partecipare alla costruzione di regole di convivenza in classe a nella scuola</w:t>
            </w:r>
          </w:p>
          <w:p w:rsidR="009F45B4" w:rsidRPr="009F45B4" w:rsidRDefault="009F45B4" w:rsidP="009F45B4">
            <w:pPr>
              <w:rPr>
                <w:bCs/>
                <w:sz w:val="24"/>
                <w:szCs w:val="24"/>
              </w:rPr>
            </w:pPr>
            <w:r w:rsidRPr="009F45B4">
              <w:rPr>
                <w:bCs/>
                <w:sz w:val="24"/>
                <w:szCs w:val="24"/>
              </w:rPr>
              <w:t>- Descrivere il significato delle regole</w:t>
            </w:r>
          </w:p>
          <w:p w:rsidR="009F45B4" w:rsidRPr="009F45B4" w:rsidRDefault="009F45B4" w:rsidP="009F45B4">
            <w:pPr>
              <w:rPr>
                <w:bCs/>
                <w:sz w:val="24"/>
                <w:szCs w:val="24"/>
              </w:rPr>
            </w:pPr>
            <w:r w:rsidRPr="009F45B4">
              <w:rPr>
                <w:bCs/>
                <w:sz w:val="24"/>
                <w:szCs w:val="24"/>
              </w:rPr>
              <w:t>- Mettere in atto comportamenti corretti nel gioco, nel lavoro, nell’interazione sociale</w:t>
            </w:r>
          </w:p>
          <w:p w:rsidR="009F45B4" w:rsidRPr="009F45B4" w:rsidRDefault="009F45B4" w:rsidP="009F45B4">
            <w:pPr>
              <w:rPr>
                <w:bCs/>
              </w:rPr>
            </w:pPr>
          </w:p>
          <w:p w:rsidR="006B0949" w:rsidRPr="006B0949" w:rsidRDefault="006B0949" w:rsidP="00A857FD">
            <w:pPr>
              <w:rPr>
                <w:bCs/>
              </w:rPr>
            </w:pPr>
          </w:p>
        </w:tc>
        <w:tc>
          <w:tcPr>
            <w:tcW w:w="4111" w:type="dxa"/>
            <w:vMerge w:val="restart"/>
          </w:tcPr>
          <w:p w:rsidR="006B0949" w:rsidRPr="006B0949" w:rsidRDefault="006B0949" w:rsidP="00A857FD">
            <w:pPr>
              <w:pStyle w:val="Indicazioninormale"/>
              <w:spacing w:after="0"/>
              <w:ind w:left="284" w:hanging="284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77D00" w:rsidRPr="006B0949" w:rsidTr="00A857FD">
        <w:trPr>
          <w:trHeight w:val="435"/>
        </w:trPr>
        <w:tc>
          <w:tcPr>
            <w:tcW w:w="2518" w:type="dxa"/>
          </w:tcPr>
          <w:p w:rsidR="00777D00" w:rsidRPr="006B0949" w:rsidRDefault="006B0949" w:rsidP="00777D00">
            <w:pPr>
              <w:autoSpaceDE w:val="0"/>
              <w:autoSpaceDN w:val="0"/>
              <w:adjustRightInd w:val="0"/>
              <w:rPr>
                <w:rFonts w:cs="Helvetica-Narrow"/>
                <w:sz w:val="24"/>
                <w:szCs w:val="24"/>
              </w:rPr>
            </w:pPr>
            <w:r>
              <w:rPr>
                <w:rFonts w:cs="Helvetica-Narrow"/>
                <w:sz w:val="24"/>
                <w:szCs w:val="24"/>
              </w:rPr>
              <w:t xml:space="preserve">- </w:t>
            </w:r>
            <w:r w:rsidR="00777D00" w:rsidRPr="006B0949">
              <w:rPr>
                <w:rFonts w:cs="Helvetica-Narrow"/>
                <w:sz w:val="24"/>
                <w:szCs w:val="24"/>
              </w:rPr>
              <w:t>Sviluppare modalità consapevoli di esercizio della convivenza civile, di consapevolezza di sé, rispetto delle diversità, di confronto responsabile e di dialogo; comprendere il significato delle regole per la convivenza sociale e rispettarle.</w:t>
            </w:r>
          </w:p>
          <w:p w:rsidR="00777D00" w:rsidRPr="006B0949" w:rsidRDefault="00777D00" w:rsidP="00A857FD">
            <w:pPr>
              <w:spacing w:after="120"/>
              <w:rPr>
                <w:b/>
              </w:rPr>
            </w:pPr>
          </w:p>
        </w:tc>
        <w:tc>
          <w:tcPr>
            <w:tcW w:w="4394" w:type="dxa"/>
          </w:tcPr>
          <w:p w:rsidR="006B0949" w:rsidRPr="006B0949" w:rsidRDefault="006B0949" w:rsidP="006B0949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>Regole della vita e del lavoro in classe</w:t>
            </w:r>
          </w:p>
          <w:p w:rsidR="006B0949" w:rsidRPr="006B0949" w:rsidRDefault="006B0949" w:rsidP="006B0949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>Significato di regola e norma</w:t>
            </w:r>
          </w:p>
          <w:p w:rsidR="006B0949" w:rsidRPr="006B0949" w:rsidRDefault="006B0949" w:rsidP="006B0949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>Significato dei termini: regola, tolleranza, lealtà e rispetto</w:t>
            </w:r>
          </w:p>
          <w:p w:rsidR="00777D00" w:rsidRPr="006B0949" w:rsidRDefault="00777D00" w:rsidP="00A857FD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9F45B4" w:rsidRPr="009F45B4" w:rsidRDefault="009F45B4" w:rsidP="009F45B4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rFonts w:cs="AGaramond-Regular"/>
                <w:color w:val="231F20"/>
                <w:sz w:val="24"/>
                <w:szCs w:val="24"/>
              </w:rPr>
              <w:t xml:space="preserve">- </w:t>
            </w:r>
            <w:r w:rsidRPr="009F45B4">
              <w:rPr>
                <w:rFonts w:cs="AGaramond-Regular"/>
                <w:color w:val="231F20"/>
                <w:sz w:val="24"/>
                <w:szCs w:val="24"/>
              </w:rPr>
              <w:t>Ascoltare e rispettare il punto di vista altrui</w:t>
            </w:r>
          </w:p>
          <w:p w:rsidR="009F45B4" w:rsidRPr="009F45B4" w:rsidRDefault="009F45B4" w:rsidP="009F45B4">
            <w:pPr>
              <w:autoSpaceDE w:val="0"/>
              <w:autoSpaceDN w:val="0"/>
              <w:adjustRightInd w:val="0"/>
              <w:spacing w:after="60"/>
              <w:rPr>
                <w:rFonts w:cs="AGaramond-Regular"/>
                <w:color w:val="231F20"/>
                <w:sz w:val="24"/>
                <w:szCs w:val="24"/>
              </w:rPr>
            </w:pPr>
            <w:r>
              <w:rPr>
                <w:rFonts w:cs="AGaramond-Regular"/>
                <w:color w:val="231F20"/>
                <w:sz w:val="24"/>
                <w:szCs w:val="24"/>
              </w:rPr>
              <w:t xml:space="preserve">- </w:t>
            </w:r>
            <w:r w:rsidRPr="009F45B4">
              <w:rPr>
                <w:rFonts w:cs="AGaramond-Regular"/>
                <w:color w:val="231F20"/>
                <w:sz w:val="24"/>
                <w:szCs w:val="24"/>
              </w:rPr>
              <w:t>Individuare le differenze presenti nel gruppo di appartenenza relativamente a  provenienza, condizione, abitudini, ecc. e rispettare le persone che le portano; individuare le affinità rispetto alla propria esperienza</w:t>
            </w:r>
          </w:p>
          <w:p w:rsidR="00777D00" w:rsidRPr="006B0949" w:rsidRDefault="00777D00" w:rsidP="00A857FD">
            <w:pPr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77D00" w:rsidRPr="006B0949" w:rsidRDefault="00777D00" w:rsidP="00A857FD">
            <w:pPr>
              <w:pStyle w:val="Paragrafoelenco"/>
              <w:ind w:left="142"/>
              <w:rPr>
                <w:b/>
                <w:sz w:val="24"/>
                <w:szCs w:val="24"/>
              </w:rPr>
            </w:pPr>
          </w:p>
        </w:tc>
      </w:tr>
      <w:tr w:rsidR="00777D00" w:rsidRPr="006B0949" w:rsidTr="00A857FD">
        <w:trPr>
          <w:trHeight w:val="435"/>
        </w:trPr>
        <w:tc>
          <w:tcPr>
            <w:tcW w:w="2518" w:type="dxa"/>
          </w:tcPr>
          <w:p w:rsidR="00777D00" w:rsidRPr="006B0949" w:rsidRDefault="006B0949" w:rsidP="00A857FD">
            <w:pPr>
              <w:spacing w:after="120"/>
              <w:rPr>
                <w:b/>
              </w:rPr>
            </w:pPr>
            <w:r>
              <w:rPr>
                <w:rFonts w:cs="Helvetica-Narrow"/>
                <w:sz w:val="24"/>
                <w:szCs w:val="24"/>
              </w:rPr>
              <w:t xml:space="preserve">- </w:t>
            </w:r>
            <w:r w:rsidR="00777D00" w:rsidRPr="006B0949">
              <w:rPr>
                <w:rFonts w:cs="Helvetica-Narrow"/>
                <w:sz w:val="24"/>
                <w:szCs w:val="24"/>
              </w:rPr>
              <w:t xml:space="preserve">Esprimere e manifestare riflessioni </w:t>
            </w:r>
            <w:r w:rsidR="00777D00" w:rsidRPr="006B0949">
              <w:rPr>
                <w:rFonts w:cs="Helvetica-Narrow"/>
                <w:sz w:val="24"/>
                <w:szCs w:val="24"/>
              </w:rPr>
              <w:lastRenderedPageBreak/>
              <w:t>sui valori della convivenza, della democrazia e della cittadinanza; riconoscersi e agire come persona in grado di intervenire sulla realtà apportando un proprio originale e positivo contributo</w:t>
            </w:r>
          </w:p>
        </w:tc>
        <w:tc>
          <w:tcPr>
            <w:tcW w:w="4394" w:type="dxa"/>
          </w:tcPr>
          <w:p w:rsidR="006B0949" w:rsidRPr="006B0949" w:rsidRDefault="006B0949" w:rsidP="006B0949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6B0949">
              <w:rPr>
                <w:sz w:val="24"/>
                <w:szCs w:val="24"/>
              </w:rPr>
              <w:t>Organi e funzioni principali del Comune</w:t>
            </w:r>
          </w:p>
          <w:p w:rsidR="006B0949" w:rsidRPr="006B0949" w:rsidRDefault="006B0949" w:rsidP="006B0949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 xml:space="preserve">Principali servizi al cittadino presenti </w:t>
            </w:r>
            <w:r w:rsidRPr="006B0949">
              <w:rPr>
                <w:sz w:val="24"/>
                <w:szCs w:val="24"/>
              </w:rPr>
              <w:lastRenderedPageBreak/>
              <w:t>nella propria città</w:t>
            </w:r>
          </w:p>
          <w:p w:rsidR="006B0949" w:rsidRPr="006B0949" w:rsidRDefault="006B0949" w:rsidP="006B0949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>Usi e costumi del proprio territorio, del Paese e di altri Paesi (portati eventualmente da allievi provenienti da altri luoghi)</w:t>
            </w:r>
          </w:p>
          <w:p w:rsidR="006B0949" w:rsidRPr="006B0949" w:rsidRDefault="006B0949" w:rsidP="006B0949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B0949">
              <w:rPr>
                <w:sz w:val="24"/>
                <w:szCs w:val="24"/>
              </w:rPr>
              <w:t>Organi internazionali vicini all’esperienza dei bambini: UNICE</w:t>
            </w:r>
            <w:r>
              <w:rPr>
                <w:sz w:val="24"/>
                <w:szCs w:val="24"/>
              </w:rPr>
              <w:t>F</w:t>
            </w:r>
            <w:r w:rsidRPr="006B0949">
              <w:rPr>
                <w:sz w:val="24"/>
                <w:szCs w:val="24"/>
              </w:rPr>
              <w:t>, WWF</w:t>
            </w:r>
            <w:r>
              <w:rPr>
                <w:sz w:val="24"/>
                <w:szCs w:val="24"/>
              </w:rPr>
              <w:t>...</w:t>
            </w:r>
          </w:p>
          <w:p w:rsidR="00777D00" w:rsidRPr="006B0949" w:rsidRDefault="00777D00" w:rsidP="00A857FD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9F45B4" w:rsidRPr="009F45B4" w:rsidRDefault="009F45B4" w:rsidP="009F45B4">
            <w:pPr>
              <w:autoSpaceDE w:val="0"/>
              <w:autoSpaceDN w:val="0"/>
              <w:adjustRightInd w:val="0"/>
              <w:spacing w:after="60"/>
              <w:rPr>
                <w:rFonts w:eastAsia="Calibri" w:cs="AGaramond-Regular"/>
                <w:color w:val="231F20"/>
                <w:sz w:val="24"/>
                <w:szCs w:val="24"/>
              </w:rPr>
            </w:pPr>
            <w:r>
              <w:rPr>
                <w:rFonts w:eastAsia="Calibri" w:cs="AGaramond-Regular"/>
                <w:color w:val="231F20"/>
                <w:sz w:val="24"/>
                <w:szCs w:val="24"/>
              </w:rPr>
              <w:lastRenderedPageBreak/>
              <w:t xml:space="preserve">- </w:t>
            </w:r>
            <w:r w:rsidRPr="009F45B4">
              <w:rPr>
                <w:rFonts w:eastAsia="Calibri" w:cs="AGaramond-Regular"/>
                <w:color w:val="231F20"/>
                <w:sz w:val="24"/>
                <w:szCs w:val="24"/>
              </w:rPr>
              <w:t>Rispettare le proprie attrezzature e quelle comuni</w:t>
            </w:r>
          </w:p>
          <w:p w:rsidR="009F45B4" w:rsidRPr="009F45B4" w:rsidRDefault="009F45B4" w:rsidP="009F45B4">
            <w:pPr>
              <w:autoSpaceDE w:val="0"/>
              <w:autoSpaceDN w:val="0"/>
              <w:adjustRightInd w:val="0"/>
              <w:spacing w:after="60"/>
              <w:rPr>
                <w:rFonts w:eastAsia="Calibri" w:cs="AGaramond-Regular"/>
                <w:color w:val="231F20"/>
                <w:sz w:val="24"/>
                <w:szCs w:val="24"/>
              </w:rPr>
            </w:pPr>
            <w:r>
              <w:rPr>
                <w:rFonts w:eastAsia="Calibri" w:cs="AGaramond-Regular"/>
                <w:color w:val="231F20"/>
                <w:sz w:val="24"/>
                <w:szCs w:val="24"/>
              </w:rPr>
              <w:lastRenderedPageBreak/>
              <w:t xml:space="preserve">- </w:t>
            </w:r>
            <w:r w:rsidRPr="009F45B4">
              <w:rPr>
                <w:rFonts w:eastAsia="Calibri" w:cs="AGaramond-Regular"/>
                <w:color w:val="231F20"/>
                <w:sz w:val="24"/>
                <w:szCs w:val="24"/>
              </w:rPr>
              <w:t>Individuare alcuni comportamenti utili alla salvaguardia dell’ambiente e all’oculato utilizzo delle risorse e mette in atto quelli alla sua portata</w:t>
            </w:r>
          </w:p>
          <w:p w:rsidR="009F45B4" w:rsidRPr="009F45B4" w:rsidRDefault="009F45B4" w:rsidP="009F45B4">
            <w:pPr>
              <w:autoSpaceDE w:val="0"/>
              <w:autoSpaceDN w:val="0"/>
              <w:adjustRightInd w:val="0"/>
              <w:spacing w:after="60"/>
              <w:rPr>
                <w:rFonts w:eastAsia="Calibri" w:cs="AGaramond-Regular"/>
                <w:color w:val="231F20"/>
                <w:sz w:val="24"/>
                <w:szCs w:val="24"/>
              </w:rPr>
            </w:pPr>
            <w:r>
              <w:rPr>
                <w:rFonts w:eastAsia="Calibri" w:cs="AGaramond-Regular"/>
                <w:color w:val="231F20"/>
                <w:sz w:val="24"/>
                <w:szCs w:val="24"/>
              </w:rPr>
              <w:t xml:space="preserve">- </w:t>
            </w:r>
            <w:r w:rsidRPr="009F45B4">
              <w:rPr>
                <w:rFonts w:eastAsia="Calibri" w:cs="AGaramond-Regular"/>
                <w:color w:val="231F20"/>
                <w:sz w:val="24"/>
                <w:szCs w:val="24"/>
              </w:rPr>
              <w:t>Assumere incarichi e  portarli a termine con responsabilità</w:t>
            </w:r>
          </w:p>
          <w:p w:rsidR="009F45B4" w:rsidRPr="009F45B4" w:rsidRDefault="009F45B4" w:rsidP="009F45B4">
            <w:pPr>
              <w:autoSpaceDE w:val="0"/>
              <w:autoSpaceDN w:val="0"/>
              <w:adjustRightInd w:val="0"/>
              <w:spacing w:after="60"/>
              <w:rPr>
                <w:rFonts w:eastAsia="Calibri" w:cs="AGaramond-Regular"/>
                <w:color w:val="231F20"/>
                <w:sz w:val="24"/>
                <w:szCs w:val="24"/>
              </w:rPr>
            </w:pPr>
            <w:r>
              <w:rPr>
                <w:rFonts w:eastAsia="Calibri" w:cs="AGaramond-Regular"/>
                <w:color w:val="231F20"/>
                <w:sz w:val="24"/>
                <w:szCs w:val="24"/>
              </w:rPr>
              <w:t xml:space="preserve">- </w:t>
            </w:r>
            <w:r w:rsidRPr="009F45B4">
              <w:rPr>
                <w:rFonts w:eastAsia="Calibri" w:cs="AGaramond-Regular"/>
                <w:color w:val="231F20"/>
                <w:sz w:val="24"/>
                <w:szCs w:val="24"/>
              </w:rPr>
              <w:t>Partecipare e collaborare al lavoro collettivo in modo produttivo e pertinente</w:t>
            </w:r>
          </w:p>
          <w:p w:rsidR="009F45B4" w:rsidRPr="009F45B4" w:rsidRDefault="009F45B4" w:rsidP="009F45B4">
            <w:pPr>
              <w:autoSpaceDE w:val="0"/>
              <w:autoSpaceDN w:val="0"/>
              <w:adjustRightInd w:val="0"/>
              <w:spacing w:after="60"/>
              <w:rPr>
                <w:rFonts w:eastAsia="Calibri" w:cs="AGaramond-Regular"/>
                <w:color w:val="231F20"/>
                <w:sz w:val="24"/>
                <w:szCs w:val="24"/>
              </w:rPr>
            </w:pPr>
            <w:r>
              <w:rPr>
                <w:rFonts w:eastAsia="Calibri" w:cs="AGaramond-Regular"/>
                <w:color w:val="231F20"/>
                <w:sz w:val="24"/>
                <w:szCs w:val="24"/>
              </w:rPr>
              <w:t xml:space="preserve">- </w:t>
            </w:r>
            <w:r w:rsidRPr="009F45B4">
              <w:rPr>
                <w:rFonts w:eastAsia="Calibri" w:cs="AGaramond-Regular"/>
                <w:color w:val="231F20"/>
                <w:sz w:val="24"/>
                <w:szCs w:val="24"/>
              </w:rPr>
              <w:t>Prestare aiuto ai compagni in difficoltà</w:t>
            </w:r>
          </w:p>
          <w:p w:rsidR="00777D00" w:rsidRPr="006B0949" w:rsidRDefault="00777D00" w:rsidP="00A857FD">
            <w:pPr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77D00" w:rsidRPr="006B0949" w:rsidRDefault="00777D00" w:rsidP="00A857FD">
            <w:pPr>
              <w:pStyle w:val="Paragrafoelenco"/>
              <w:ind w:left="142"/>
              <w:rPr>
                <w:b/>
                <w:sz w:val="24"/>
                <w:szCs w:val="24"/>
              </w:rPr>
            </w:pPr>
          </w:p>
        </w:tc>
      </w:tr>
    </w:tbl>
    <w:p w:rsidR="00777D00" w:rsidRPr="006B0949" w:rsidRDefault="00777D00" w:rsidP="00777D00"/>
    <w:p w:rsidR="00777D00" w:rsidRPr="005864C0" w:rsidRDefault="00777D00" w:rsidP="00777D00"/>
    <w:p w:rsidR="00777D00" w:rsidRPr="005864C0" w:rsidRDefault="00777D00" w:rsidP="00777D00"/>
    <w:p w:rsidR="00777D00" w:rsidRDefault="00777D00" w:rsidP="00777D00"/>
    <w:p w:rsidR="00990E82" w:rsidRDefault="00990E82" w:rsidP="00777D00"/>
    <w:p w:rsidR="00990E82" w:rsidRDefault="00990E82" w:rsidP="00777D00"/>
    <w:p w:rsidR="00990E82" w:rsidRDefault="00990E82" w:rsidP="00777D00"/>
    <w:p w:rsidR="00990E82" w:rsidRDefault="00990E82" w:rsidP="00777D00"/>
    <w:p w:rsidR="00990E82" w:rsidRDefault="00990E82" w:rsidP="00777D00"/>
    <w:p w:rsidR="00990E82" w:rsidRDefault="00990E82" w:rsidP="00777D00"/>
    <w:p w:rsidR="00990E82" w:rsidRDefault="00990E82" w:rsidP="00777D00"/>
    <w:tbl>
      <w:tblPr>
        <w:tblStyle w:val="Grigliatabella"/>
        <w:tblW w:w="14709" w:type="dxa"/>
        <w:tblLook w:val="04A0"/>
      </w:tblPr>
      <w:tblGrid>
        <w:gridCol w:w="2518"/>
        <w:gridCol w:w="4394"/>
        <w:gridCol w:w="3686"/>
        <w:gridCol w:w="4111"/>
      </w:tblGrid>
      <w:tr w:rsidR="00990E82" w:rsidRPr="005864C0" w:rsidTr="00A857FD">
        <w:tc>
          <w:tcPr>
            <w:tcW w:w="14709" w:type="dxa"/>
            <w:gridSpan w:val="4"/>
          </w:tcPr>
          <w:p w:rsidR="00990E82" w:rsidRPr="00777D0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77D00">
              <w:rPr>
                <w:b/>
                <w:sz w:val="28"/>
                <w:szCs w:val="28"/>
              </w:rPr>
              <w:lastRenderedPageBreak/>
              <w:t>Compet</w:t>
            </w:r>
            <w:r>
              <w:rPr>
                <w:b/>
                <w:sz w:val="28"/>
                <w:szCs w:val="28"/>
              </w:rPr>
              <w:t>enza chiave: SPIRITO DI INIZIATIVA E DI INTRAPRENDENZA</w:t>
            </w:r>
            <w:r w:rsidRPr="00777D00">
              <w:rPr>
                <w:b/>
                <w:sz w:val="28"/>
                <w:szCs w:val="28"/>
              </w:rPr>
              <w:t xml:space="preserve">          Discipline concorrenti                     Tutte</w:t>
            </w:r>
          </w:p>
          <w:p w:rsidR="00990E82" w:rsidRPr="005864C0" w:rsidRDefault="00990E82" w:rsidP="00A857FD">
            <w:pPr>
              <w:spacing w:after="200" w:line="276" w:lineRule="auto"/>
              <w:rPr>
                <w:b/>
              </w:rPr>
            </w:pPr>
            <w:r w:rsidRPr="00777D00">
              <w:rPr>
                <w:b/>
                <w:sz w:val="28"/>
                <w:szCs w:val="28"/>
              </w:rPr>
              <w:t>Nel corso del triennio cambia il livello di approfondimento delle abilità e dei contenuti</w:t>
            </w:r>
          </w:p>
        </w:tc>
      </w:tr>
      <w:tr w:rsidR="00990E82" w:rsidRPr="005864C0" w:rsidTr="00A857FD">
        <w:tc>
          <w:tcPr>
            <w:tcW w:w="14709" w:type="dxa"/>
            <w:gridSpan w:val="4"/>
          </w:tcPr>
          <w:p w:rsidR="00990E82" w:rsidRPr="005864C0" w:rsidRDefault="00990E82" w:rsidP="00A857FD">
            <w:pPr>
              <w:spacing w:after="200" w:line="276" w:lineRule="auto"/>
              <w:rPr>
                <w:b/>
              </w:rPr>
            </w:pPr>
          </w:p>
          <w:p w:rsidR="00990E82" w:rsidRPr="005864C0" w:rsidRDefault="00990E82" w:rsidP="00A857FD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990E82" w:rsidRPr="005864C0" w:rsidTr="00A857FD">
        <w:trPr>
          <w:trHeight w:val="1020"/>
        </w:trPr>
        <w:tc>
          <w:tcPr>
            <w:tcW w:w="2518" w:type="dxa"/>
            <w:vMerge w:val="restart"/>
          </w:tcPr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990E82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990E82" w:rsidRPr="005864C0" w:rsidTr="00A857FD">
        <w:trPr>
          <w:trHeight w:val="435"/>
        </w:trPr>
        <w:tc>
          <w:tcPr>
            <w:tcW w:w="2518" w:type="dxa"/>
            <w:vMerge/>
          </w:tcPr>
          <w:p w:rsidR="00990E82" w:rsidRPr="005864C0" w:rsidRDefault="00990E82" w:rsidP="00A857FD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3C76DB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990E82" w:rsidRPr="005864C0" w:rsidRDefault="00990E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990E82" w:rsidRPr="005864C0" w:rsidRDefault="00990E82" w:rsidP="00A857FD">
            <w:pPr>
              <w:spacing w:after="200" w:line="276" w:lineRule="auto"/>
              <w:rPr>
                <w:b/>
              </w:rPr>
            </w:pPr>
          </w:p>
        </w:tc>
      </w:tr>
      <w:tr w:rsidR="00990E82" w:rsidRPr="005864C0" w:rsidTr="00990E82">
        <w:trPr>
          <w:trHeight w:val="983"/>
        </w:trPr>
        <w:tc>
          <w:tcPr>
            <w:tcW w:w="2518" w:type="dxa"/>
          </w:tcPr>
          <w:p w:rsidR="00990E82" w:rsidRPr="00990E82" w:rsidRDefault="00990E82" w:rsidP="00990E82">
            <w:pPr>
              <w:spacing w:after="120"/>
              <w:rPr>
                <w:sz w:val="24"/>
                <w:szCs w:val="24"/>
              </w:rPr>
            </w:pPr>
            <w:r w:rsidRPr="00990E82">
              <w:rPr>
                <w:sz w:val="24"/>
                <w:szCs w:val="24"/>
              </w:rPr>
              <w:t>- Effettuare valutazioni rispetto alle informazioni, ai compiti, al proprio lavoro, al contesto; valutare alternative, prendere decisioni</w:t>
            </w:r>
          </w:p>
          <w:p w:rsidR="00990E82" w:rsidRPr="00990E82" w:rsidRDefault="00990E82" w:rsidP="00990E82">
            <w:pPr>
              <w:spacing w:after="120"/>
              <w:rPr>
                <w:sz w:val="24"/>
                <w:szCs w:val="24"/>
              </w:rPr>
            </w:pPr>
            <w:r w:rsidRPr="00990E82">
              <w:rPr>
                <w:sz w:val="24"/>
                <w:szCs w:val="24"/>
              </w:rPr>
              <w:t>- Assumere e portare a termine compiti e iniziative</w:t>
            </w:r>
          </w:p>
        </w:tc>
        <w:tc>
          <w:tcPr>
            <w:tcW w:w="4394" w:type="dxa"/>
          </w:tcPr>
          <w:p w:rsidR="00990E82" w:rsidRPr="00990E82" w:rsidRDefault="00990E82" w:rsidP="00990E8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Regole della discussione</w:t>
            </w:r>
          </w:p>
          <w:p w:rsidR="00990E82" w:rsidRPr="00990E82" w:rsidRDefault="00990E82" w:rsidP="00990E8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I ruoli e la loro funzione</w:t>
            </w:r>
          </w:p>
          <w:p w:rsidR="00990E82" w:rsidRPr="00990E82" w:rsidRDefault="00990E82" w:rsidP="00990E82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Valutare aspetti positivi e negativi rispetto ad un vissuto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Sostenere la propria opinione con argomenti coerenti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Giustificare le scelte con semplici argomentazioni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Formulare proposte di lavoro, di gioco …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Confrontare la propria idea con quella    altrui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Conoscere i ruoli nei diversi contesti di vita, di gioco, di lavoro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Riconoscere semplici situazioni problematiche in contesti reali d’esperienza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Formulare ipotesi di soluzione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Effettuare semplici indagini su fenomeni di esperienza</w:t>
            </w:r>
          </w:p>
          <w:p w:rsidR="00990E82" w:rsidRPr="00990E82" w:rsidRDefault="00990E82" w:rsidP="00990E82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90E82" w:rsidRPr="00990E82" w:rsidRDefault="00990E82" w:rsidP="00990E82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990E82">
              <w:rPr>
                <w:sz w:val="24"/>
                <w:szCs w:val="24"/>
              </w:rPr>
              <w:t>Prende decisioni, singolarmente e/o condivise da un gruppo.</w:t>
            </w:r>
          </w:p>
          <w:p w:rsidR="00990E82" w:rsidRPr="00990E82" w:rsidRDefault="00990E82" w:rsidP="00990E82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90E82">
              <w:rPr>
                <w:sz w:val="24"/>
                <w:szCs w:val="24"/>
              </w:rPr>
              <w:t>Valuta tempi, strumenti, risorse rispetto ad un compito assegnato.</w:t>
            </w:r>
          </w:p>
          <w:p w:rsidR="00D34D46" w:rsidRPr="001A7676" w:rsidRDefault="00990E82" w:rsidP="00D34D46">
            <w:pPr>
              <w:spacing w:before="24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90E82">
              <w:rPr>
                <w:sz w:val="24"/>
                <w:szCs w:val="24"/>
              </w:rPr>
              <w:t xml:space="preserve">Coordina l’attività </w:t>
            </w:r>
          </w:p>
          <w:p w:rsidR="00990E82" w:rsidRPr="00746DAD" w:rsidRDefault="00990E82" w:rsidP="00D34D46">
            <w:pPr>
              <w:spacing w:before="240"/>
              <w:rPr>
                <w:b/>
                <w:sz w:val="24"/>
                <w:szCs w:val="24"/>
              </w:rPr>
            </w:pPr>
          </w:p>
        </w:tc>
      </w:tr>
      <w:tr w:rsidR="00990E82" w:rsidRPr="005864C0" w:rsidTr="00A857FD">
        <w:trPr>
          <w:trHeight w:val="435"/>
        </w:trPr>
        <w:tc>
          <w:tcPr>
            <w:tcW w:w="2518" w:type="dxa"/>
          </w:tcPr>
          <w:p w:rsidR="00990E82" w:rsidRPr="00990E82" w:rsidRDefault="00990E82" w:rsidP="00990E82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990E82">
              <w:rPr>
                <w:sz w:val="24"/>
                <w:szCs w:val="24"/>
              </w:rPr>
              <w:t>Pianificare e organizzare il proprio lavoro; realizzare semplici progetti</w:t>
            </w:r>
          </w:p>
          <w:p w:rsidR="00990E82" w:rsidRPr="00990E82" w:rsidRDefault="00990E82" w:rsidP="00990E82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90E82">
              <w:rPr>
                <w:sz w:val="24"/>
                <w:szCs w:val="24"/>
              </w:rPr>
              <w:t xml:space="preserve">Trovare soluzioni nuove a problemi di esperienza; adottare strategie di </w:t>
            </w:r>
            <w:proofErr w:type="spellStart"/>
            <w:r w:rsidRPr="00990E82">
              <w:rPr>
                <w:sz w:val="24"/>
                <w:szCs w:val="24"/>
              </w:rPr>
              <w:t>problem</w:t>
            </w:r>
            <w:proofErr w:type="spellEnd"/>
            <w:r w:rsidRPr="00990E82">
              <w:rPr>
                <w:sz w:val="24"/>
                <w:szCs w:val="24"/>
              </w:rPr>
              <w:t xml:space="preserve"> </w:t>
            </w:r>
            <w:proofErr w:type="spellStart"/>
            <w:r w:rsidRPr="00990E82">
              <w:rPr>
                <w:sz w:val="24"/>
                <w:szCs w:val="24"/>
              </w:rPr>
              <w:t>solving</w:t>
            </w:r>
            <w:proofErr w:type="spellEnd"/>
          </w:p>
          <w:p w:rsidR="00990E82" w:rsidRPr="00016B87" w:rsidRDefault="00990E82" w:rsidP="00A857FD">
            <w:pPr>
              <w:spacing w:after="120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990E82" w:rsidRPr="00990E82" w:rsidRDefault="00990E82" w:rsidP="00990E8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Modalità di rappresentazione grafica (schemi, tabelle, grafici)</w:t>
            </w:r>
          </w:p>
          <w:p w:rsidR="00990E82" w:rsidRPr="00990E82" w:rsidRDefault="00990E82" w:rsidP="00990E82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Fasi di un problema</w:t>
            </w:r>
          </w:p>
          <w:p w:rsidR="00990E82" w:rsidRPr="00990E82" w:rsidRDefault="00990E82" w:rsidP="00990E8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Fasi di un’azione</w:t>
            </w:r>
          </w:p>
          <w:p w:rsidR="00990E82" w:rsidRPr="00EC76D5" w:rsidRDefault="00990E82" w:rsidP="00990E82">
            <w:p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 xml:space="preserve">Modalità di decisione </w:t>
            </w:r>
          </w:p>
        </w:tc>
        <w:tc>
          <w:tcPr>
            <w:tcW w:w="3686" w:type="dxa"/>
          </w:tcPr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Organizzare dati su schemi e tabelle con l’aiuto dell’insegnante</w:t>
            </w:r>
          </w:p>
          <w:p w:rsidR="00990E82" w:rsidRPr="00990E82" w:rsidRDefault="00990E82" w:rsidP="00990E82">
            <w:pPr>
              <w:ind w:left="-3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Spiegare le fasi di un esperimento, di una ricerca, di un compito ….</w:t>
            </w:r>
          </w:p>
          <w:p w:rsidR="00990E82" w:rsidRPr="00990E82" w:rsidRDefault="00990E82" w:rsidP="00990E82">
            <w:pPr>
              <w:ind w:left="-3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Qualificare situazioni incerte in: possibili, impossibili, probabili</w:t>
            </w:r>
          </w:p>
          <w:p w:rsidR="00990E82" w:rsidRPr="00990E82" w:rsidRDefault="00990E82" w:rsidP="00990E82">
            <w:pPr>
              <w:ind w:left="-3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Esprimere semplici giudizi su un messaggio, su un avvenimento …</w:t>
            </w:r>
          </w:p>
          <w:p w:rsidR="00990E82" w:rsidRPr="00990E82" w:rsidRDefault="00990E82" w:rsidP="00990E82">
            <w:pPr>
              <w:ind w:left="-3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990E82">
              <w:rPr>
                <w:rFonts w:cs="Arial"/>
                <w:sz w:val="24"/>
                <w:szCs w:val="24"/>
              </w:rPr>
              <w:t>Cooperare con altri nel gioco e nel lavoro</w:t>
            </w:r>
          </w:p>
          <w:p w:rsidR="00990E82" w:rsidRDefault="00990E82" w:rsidP="00990E82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90E82">
              <w:rPr>
                <w:sz w:val="24"/>
                <w:szCs w:val="24"/>
              </w:rPr>
              <w:t>Ripercorrere verbalmente le fasi di un lavoro, di un compito, di una azione eseguiti</w:t>
            </w:r>
          </w:p>
        </w:tc>
        <w:tc>
          <w:tcPr>
            <w:tcW w:w="4111" w:type="dxa"/>
            <w:vMerge/>
          </w:tcPr>
          <w:p w:rsidR="00990E82" w:rsidRPr="00AE2BDD" w:rsidRDefault="00990E82" w:rsidP="00A857FD">
            <w:pPr>
              <w:pStyle w:val="Paragrafoelenco"/>
              <w:ind w:left="142"/>
              <w:rPr>
                <w:b/>
                <w:sz w:val="24"/>
                <w:szCs w:val="24"/>
              </w:rPr>
            </w:pPr>
          </w:p>
        </w:tc>
      </w:tr>
    </w:tbl>
    <w:p w:rsidR="00990E82" w:rsidRPr="005864C0" w:rsidRDefault="00990E82" w:rsidP="00990E82"/>
    <w:p w:rsidR="00990E82" w:rsidRPr="005864C0" w:rsidRDefault="00990E82" w:rsidP="00990E82"/>
    <w:p w:rsidR="00990E82" w:rsidRDefault="00990E82" w:rsidP="00777D00"/>
    <w:p w:rsidR="00777D00" w:rsidRPr="005864C0" w:rsidRDefault="00777D00" w:rsidP="00777D00"/>
    <w:p w:rsidR="00777D00" w:rsidRDefault="00777D00" w:rsidP="00777D00"/>
    <w:p w:rsidR="00777D00" w:rsidRDefault="00777D00"/>
    <w:sectPr w:rsidR="00777D00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323" w:rsidRDefault="00854323" w:rsidP="00C11C33">
      <w:pPr>
        <w:spacing w:after="0" w:line="240" w:lineRule="auto"/>
      </w:pPr>
      <w:r>
        <w:separator/>
      </w:r>
    </w:p>
  </w:endnote>
  <w:endnote w:type="continuationSeparator" w:id="0">
    <w:p w:rsidR="00854323" w:rsidRDefault="00854323" w:rsidP="00C1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-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9A0744">
        <w:pPr>
          <w:pStyle w:val="Pidipagina"/>
          <w:jc w:val="right"/>
        </w:pPr>
        <w:r>
          <w:fldChar w:fldCharType="begin"/>
        </w:r>
        <w:r w:rsidR="005413D2">
          <w:instrText xml:space="preserve"> PAGE   \* MERGEFORMAT </w:instrText>
        </w:r>
        <w:r>
          <w:fldChar w:fldCharType="separate"/>
        </w:r>
        <w:r w:rsidR="003A15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0D31" w:rsidRDefault="0085432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323" w:rsidRDefault="00854323" w:rsidP="00C11C33">
      <w:pPr>
        <w:spacing w:after="0" w:line="240" w:lineRule="auto"/>
      </w:pPr>
      <w:r>
        <w:separator/>
      </w:r>
    </w:p>
  </w:footnote>
  <w:footnote w:type="continuationSeparator" w:id="0">
    <w:p w:rsidR="00854323" w:rsidRDefault="00854323" w:rsidP="00C1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06F6476E"/>
    <w:multiLevelType w:val="hybridMultilevel"/>
    <w:tmpl w:val="06925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F48AD"/>
    <w:multiLevelType w:val="hybridMultilevel"/>
    <w:tmpl w:val="C902D82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44091"/>
    <w:multiLevelType w:val="hybridMultilevel"/>
    <w:tmpl w:val="7DDE321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427872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B672A0"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AD677B"/>
    <w:multiLevelType w:val="hybridMultilevel"/>
    <w:tmpl w:val="528C5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F7D00"/>
    <w:multiLevelType w:val="hybridMultilevel"/>
    <w:tmpl w:val="8806B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911C6"/>
    <w:multiLevelType w:val="hybridMultilevel"/>
    <w:tmpl w:val="F7CE4648"/>
    <w:lvl w:ilvl="0" w:tplc="02B672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C78F6"/>
    <w:multiLevelType w:val="hybridMultilevel"/>
    <w:tmpl w:val="B27A98F8"/>
    <w:lvl w:ilvl="0" w:tplc="02B672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312F6"/>
    <w:multiLevelType w:val="hybridMultilevel"/>
    <w:tmpl w:val="1AF8F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16F"/>
    <w:multiLevelType w:val="multilevel"/>
    <w:tmpl w:val="FBFC76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>
    <w:nsid w:val="50C00A49"/>
    <w:multiLevelType w:val="hybridMultilevel"/>
    <w:tmpl w:val="6B26F034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E34492"/>
    <w:multiLevelType w:val="hybridMultilevel"/>
    <w:tmpl w:val="938CFF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563C4B"/>
    <w:multiLevelType w:val="hybridMultilevel"/>
    <w:tmpl w:val="7A849AD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197ECA"/>
    <w:multiLevelType w:val="hybridMultilevel"/>
    <w:tmpl w:val="9F1A5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F520D"/>
    <w:multiLevelType w:val="hybridMultilevel"/>
    <w:tmpl w:val="F668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F28BE"/>
    <w:multiLevelType w:val="hybridMultilevel"/>
    <w:tmpl w:val="90327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2E763D"/>
    <w:multiLevelType w:val="hybridMultilevel"/>
    <w:tmpl w:val="B9A47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9D701C"/>
    <w:multiLevelType w:val="hybridMultilevel"/>
    <w:tmpl w:val="AFDAF47C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F062F0"/>
    <w:multiLevelType w:val="hybridMultilevel"/>
    <w:tmpl w:val="A4C83A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9"/>
  </w:num>
  <w:num w:numId="5">
    <w:abstractNumId w:val="14"/>
  </w:num>
  <w:num w:numId="6">
    <w:abstractNumId w:val="22"/>
  </w:num>
  <w:num w:numId="7">
    <w:abstractNumId w:val="2"/>
  </w:num>
  <w:num w:numId="8">
    <w:abstractNumId w:val="4"/>
  </w:num>
  <w:num w:numId="9">
    <w:abstractNumId w:val="12"/>
  </w:num>
  <w:num w:numId="10">
    <w:abstractNumId w:val="10"/>
  </w:num>
  <w:num w:numId="11">
    <w:abstractNumId w:val="0"/>
  </w:num>
  <w:num w:numId="12">
    <w:abstractNumId w:val="13"/>
  </w:num>
  <w:num w:numId="13">
    <w:abstractNumId w:val="6"/>
  </w:num>
  <w:num w:numId="14">
    <w:abstractNumId w:val="3"/>
  </w:num>
  <w:num w:numId="15">
    <w:abstractNumId w:val="1"/>
  </w:num>
  <w:num w:numId="16">
    <w:abstractNumId w:val="20"/>
  </w:num>
  <w:num w:numId="17">
    <w:abstractNumId w:val="17"/>
  </w:num>
  <w:num w:numId="18">
    <w:abstractNumId w:val="21"/>
  </w:num>
  <w:num w:numId="19">
    <w:abstractNumId w:val="16"/>
  </w:num>
  <w:num w:numId="20">
    <w:abstractNumId w:val="18"/>
  </w:num>
  <w:num w:numId="21">
    <w:abstractNumId w:val="8"/>
  </w:num>
  <w:num w:numId="22">
    <w:abstractNumId w:val="15"/>
  </w:num>
  <w:num w:numId="23">
    <w:abstractNumId w:val="9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64C0"/>
    <w:rsid w:val="00013FF5"/>
    <w:rsid w:val="00016B87"/>
    <w:rsid w:val="000C41A9"/>
    <w:rsid w:val="000C7482"/>
    <w:rsid w:val="00100E4C"/>
    <w:rsid w:val="001A7676"/>
    <w:rsid w:val="002A6AB1"/>
    <w:rsid w:val="002A7BBB"/>
    <w:rsid w:val="002E445A"/>
    <w:rsid w:val="00302221"/>
    <w:rsid w:val="00340B78"/>
    <w:rsid w:val="00351812"/>
    <w:rsid w:val="00391674"/>
    <w:rsid w:val="003A15BC"/>
    <w:rsid w:val="003B5866"/>
    <w:rsid w:val="003C76DB"/>
    <w:rsid w:val="00433F3B"/>
    <w:rsid w:val="0045360A"/>
    <w:rsid w:val="0047577F"/>
    <w:rsid w:val="00495B6F"/>
    <w:rsid w:val="004A624E"/>
    <w:rsid w:val="004B330B"/>
    <w:rsid w:val="005413D2"/>
    <w:rsid w:val="005864C0"/>
    <w:rsid w:val="006A15D4"/>
    <w:rsid w:val="006A1820"/>
    <w:rsid w:val="006B0949"/>
    <w:rsid w:val="00746DAD"/>
    <w:rsid w:val="00777D00"/>
    <w:rsid w:val="00854323"/>
    <w:rsid w:val="009219F5"/>
    <w:rsid w:val="009675CB"/>
    <w:rsid w:val="00990E82"/>
    <w:rsid w:val="009A0744"/>
    <w:rsid w:val="009F45B4"/>
    <w:rsid w:val="00AE2BDD"/>
    <w:rsid w:val="00AF2536"/>
    <w:rsid w:val="00B81EB6"/>
    <w:rsid w:val="00B829F3"/>
    <w:rsid w:val="00C0707E"/>
    <w:rsid w:val="00C11C33"/>
    <w:rsid w:val="00C35889"/>
    <w:rsid w:val="00C41ED1"/>
    <w:rsid w:val="00C578BE"/>
    <w:rsid w:val="00C60D2B"/>
    <w:rsid w:val="00CD4D67"/>
    <w:rsid w:val="00CF095F"/>
    <w:rsid w:val="00D27020"/>
    <w:rsid w:val="00D34D46"/>
    <w:rsid w:val="00D6716C"/>
    <w:rsid w:val="00DB1229"/>
    <w:rsid w:val="00E471D9"/>
    <w:rsid w:val="00EC76D5"/>
    <w:rsid w:val="00ED0960"/>
    <w:rsid w:val="00F620AA"/>
    <w:rsid w:val="00FA3B2A"/>
    <w:rsid w:val="00FB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07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2</cp:revision>
  <dcterms:created xsi:type="dcterms:W3CDTF">2018-11-11T18:39:00Z</dcterms:created>
  <dcterms:modified xsi:type="dcterms:W3CDTF">2018-11-11T18:39:00Z</dcterms:modified>
</cp:coreProperties>
</file>